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BA" w:rsidRPr="005D3849" w:rsidRDefault="005D3849" w:rsidP="00AD1529">
      <w:pPr>
        <w:jc w:val="center"/>
        <w:rPr>
          <w:rFonts w:ascii="Times New Roman" w:hAnsi="Times New Roman" w:cs="Times New Roman"/>
          <w:sz w:val="28"/>
          <w:szCs w:val="28"/>
        </w:rPr>
      </w:pPr>
      <w:r w:rsidRPr="005D3849">
        <w:rPr>
          <w:rFonts w:ascii="Times New Roman" w:hAnsi="Times New Roman" w:cs="Times New Roman"/>
          <w:sz w:val="28"/>
          <w:szCs w:val="28"/>
        </w:rPr>
        <w:t>МДОУ «Детский сад № 183»</w:t>
      </w:r>
    </w:p>
    <w:p w:rsidR="005D3849" w:rsidRPr="005D3849" w:rsidRDefault="005D3849" w:rsidP="00AD1529">
      <w:pPr>
        <w:jc w:val="center"/>
        <w:rPr>
          <w:rFonts w:ascii="Times New Roman" w:hAnsi="Times New Roman" w:cs="Times New Roman"/>
          <w:sz w:val="28"/>
          <w:szCs w:val="28"/>
        </w:rPr>
      </w:pPr>
    </w:p>
    <w:p w:rsidR="005D3849" w:rsidRPr="005D3849" w:rsidRDefault="005D3849" w:rsidP="00AD1529">
      <w:pPr>
        <w:jc w:val="center"/>
        <w:rPr>
          <w:rFonts w:ascii="Times New Roman" w:hAnsi="Times New Roman" w:cs="Times New Roman"/>
          <w:sz w:val="28"/>
          <w:szCs w:val="28"/>
        </w:rPr>
      </w:pPr>
      <w:r w:rsidRPr="005D3849">
        <w:rPr>
          <w:rFonts w:ascii="Times New Roman" w:hAnsi="Times New Roman" w:cs="Times New Roman"/>
          <w:sz w:val="28"/>
          <w:szCs w:val="28"/>
        </w:rPr>
        <w:t>Консультация для педагогов.</w:t>
      </w:r>
    </w:p>
    <w:p w:rsidR="005D3849" w:rsidRPr="005D3849" w:rsidRDefault="005D3849" w:rsidP="00AD1529">
      <w:pPr>
        <w:tabs>
          <w:tab w:val="left" w:pos="5955"/>
        </w:tabs>
        <w:jc w:val="center"/>
        <w:rPr>
          <w:rFonts w:ascii="Times New Roman" w:hAnsi="Times New Roman" w:cs="Times New Roman"/>
          <w:sz w:val="28"/>
          <w:szCs w:val="28"/>
        </w:rPr>
      </w:pPr>
    </w:p>
    <w:p w:rsidR="005D3849" w:rsidRPr="0033140F" w:rsidRDefault="005D3849" w:rsidP="00AD1529">
      <w:pPr>
        <w:tabs>
          <w:tab w:val="left" w:pos="5955"/>
        </w:tabs>
        <w:jc w:val="center"/>
        <w:rPr>
          <w:rFonts w:ascii="Times New Roman" w:hAnsi="Times New Roman" w:cs="Times New Roman"/>
          <w:b/>
          <w:bCs/>
          <w:sz w:val="56"/>
          <w:szCs w:val="56"/>
        </w:rPr>
      </w:pPr>
      <w:r w:rsidRPr="0033140F">
        <w:rPr>
          <w:rFonts w:ascii="Times New Roman" w:hAnsi="Times New Roman" w:cs="Times New Roman"/>
          <w:b/>
          <w:bCs/>
          <w:sz w:val="56"/>
          <w:szCs w:val="56"/>
        </w:rPr>
        <w:t>«Организация работы по ОБЖ летом в соответствии с возрастом детей»</w:t>
      </w:r>
    </w:p>
    <w:p w:rsidR="005D3849" w:rsidRDefault="005D3849" w:rsidP="00AD1529">
      <w:pPr>
        <w:tabs>
          <w:tab w:val="left" w:pos="5955"/>
        </w:tabs>
        <w:rPr>
          <w:rFonts w:ascii="Times New Roman" w:hAnsi="Times New Roman" w:cs="Times New Roman"/>
          <w:b/>
          <w:bCs/>
          <w:sz w:val="28"/>
          <w:szCs w:val="28"/>
        </w:rPr>
      </w:pPr>
    </w:p>
    <w:p w:rsidR="005D3849" w:rsidRDefault="005D3849" w:rsidP="00AD1529">
      <w:pPr>
        <w:tabs>
          <w:tab w:val="left" w:pos="5955"/>
        </w:tabs>
        <w:rPr>
          <w:rFonts w:ascii="Times New Roman" w:hAnsi="Times New Roman" w:cs="Times New Roman"/>
          <w:b/>
          <w:bCs/>
          <w:sz w:val="28"/>
          <w:szCs w:val="28"/>
        </w:rPr>
      </w:pPr>
    </w:p>
    <w:p w:rsidR="005D3849" w:rsidRDefault="005D3849" w:rsidP="00AD1529">
      <w:pPr>
        <w:tabs>
          <w:tab w:val="left" w:pos="5955"/>
        </w:tabs>
        <w:rPr>
          <w:rFonts w:ascii="Times New Roman" w:hAnsi="Times New Roman" w:cs="Times New Roman"/>
          <w:b/>
          <w:bCs/>
          <w:sz w:val="28"/>
          <w:szCs w:val="28"/>
        </w:rPr>
      </w:pPr>
    </w:p>
    <w:p w:rsidR="005D3849" w:rsidRDefault="005D3849" w:rsidP="00AD1529">
      <w:pPr>
        <w:tabs>
          <w:tab w:val="left" w:pos="5955"/>
        </w:tabs>
        <w:rPr>
          <w:rFonts w:ascii="Times New Roman" w:hAnsi="Times New Roman" w:cs="Times New Roman"/>
          <w:b/>
          <w:bCs/>
          <w:sz w:val="28"/>
          <w:szCs w:val="28"/>
        </w:rPr>
      </w:pPr>
    </w:p>
    <w:p w:rsidR="005D3849" w:rsidRDefault="005D3849" w:rsidP="0033140F">
      <w:pPr>
        <w:tabs>
          <w:tab w:val="left" w:pos="5955"/>
        </w:tabs>
        <w:jc w:val="center"/>
        <w:rPr>
          <w:rFonts w:ascii="Times New Roman" w:hAnsi="Times New Roman" w:cs="Times New Roman"/>
          <w:b/>
          <w:bCs/>
          <w:sz w:val="28"/>
          <w:szCs w:val="28"/>
        </w:rPr>
      </w:pPr>
      <w:r>
        <w:rPr>
          <w:noProof/>
          <w:lang w:eastAsia="ru-RU"/>
        </w:rPr>
        <w:drawing>
          <wp:inline distT="0" distB="0" distL="0" distR="0">
            <wp:extent cx="4705350" cy="416242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08406" cy="4165128"/>
                    </a:xfrm>
                    <a:prstGeom prst="rect">
                      <a:avLst/>
                    </a:prstGeom>
                  </pic:spPr>
                </pic:pic>
              </a:graphicData>
            </a:graphic>
          </wp:inline>
        </w:drawing>
      </w:r>
    </w:p>
    <w:p w:rsidR="005D3849" w:rsidRDefault="005D3849" w:rsidP="00AD1529">
      <w:pPr>
        <w:tabs>
          <w:tab w:val="left" w:pos="5955"/>
        </w:tabs>
        <w:rPr>
          <w:rFonts w:ascii="Times New Roman" w:hAnsi="Times New Roman" w:cs="Times New Roman"/>
          <w:b/>
          <w:bCs/>
          <w:sz w:val="28"/>
          <w:szCs w:val="28"/>
        </w:rPr>
      </w:pPr>
    </w:p>
    <w:p w:rsidR="005D3849" w:rsidRDefault="005D3849" w:rsidP="00AD1529">
      <w:pPr>
        <w:tabs>
          <w:tab w:val="left" w:pos="5955"/>
        </w:tabs>
        <w:rPr>
          <w:rFonts w:ascii="Times New Roman" w:hAnsi="Times New Roman" w:cs="Times New Roman"/>
          <w:b/>
          <w:bCs/>
          <w:sz w:val="28"/>
          <w:szCs w:val="28"/>
        </w:rPr>
      </w:pPr>
    </w:p>
    <w:p w:rsidR="005D3849" w:rsidRDefault="005D3849" w:rsidP="00AD1529">
      <w:pPr>
        <w:tabs>
          <w:tab w:val="left" w:pos="5955"/>
        </w:tabs>
        <w:rPr>
          <w:rFonts w:ascii="Times New Roman" w:hAnsi="Times New Roman" w:cs="Times New Roman"/>
          <w:b/>
          <w:bCs/>
          <w:sz w:val="28"/>
          <w:szCs w:val="28"/>
        </w:rPr>
      </w:pPr>
    </w:p>
    <w:p w:rsidR="005D3849" w:rsidRDefault="005D3849" w:rsidP="00AD1529">
      <w:pPr>
        <w:tabs>
          <w:tab w:val="left" w:pos="5955"/>
        </w:tabs>
        <w:rPr>
          <w:rFonts w:ascii="Times New Roman" w:hAnsi="Times New Roman" w:cs="Times New Roman"/>
          <w:b/>
          <w:bCs/>
          <w:sz w:val="28"/>
          <w:szCs w:val="28"/>
        </w:rPr>
      </w:pP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lastRenderedPageBreak/>
        <w:t>Развитие у дошкольников элементарных представлений о</w:t>
      </w:r>
      <w:r w:rsidR="00AD1529">
        <w:rPr>
          <w:rFonts w:ascii="Times New Roman" w:hAnsi="Times New Roman" w:cs="Times New Roman"/>
          <w:sz w:val="24"/>
          <w:szCs w:val="24"/>
        </w:rPr>
        <w:t>б ОБЖ и</w:t>
      </w:r>
      <w:r w:rsidRPr="00656161">
        <w:rPr>
          <w:rFonts w:ascii="Times New Roman" w:hAnsi="Times New Roman" w:cs="Times New Roman"/>
          <w:sz w:val="24"/>
          <w:szCs w:val="24"/>
        </w:rPr>
        <w:t xml:space="preserve"> ЗОЖ</w:t>
      </w:r>
      <w:r w:rsidR="0033140F">
        <w:rPr>
          <w:rFonts w:ascii="Times New Roman" w:hAnsi="Times New Roman" w:cs="Times New Roman"/>
          <w:sz w:val="24"/>
          <w:szCs w:val="24"/>
        </w:rPr>
        <w:t xml:space="preserve"> </w:t>
      </w:r>
      <w:r w:rsidRPr="00656161">
        <w:rPr>
          <w:rFonts w:ascii="Times New Roman" w:hAnsi="Times New Roman" w:cs="Times New Roman"/>
          <w:sz w:val="24"/>
          <w:szCs w:val="24"/>
        </w:rPr>
        <w:t>направлено на формирование поведения, адаптированного к социальным и</w:t>
      </w:r>
      <w:r w:rsidR="0033140F">
        <w:rPr>
          <w:rFonts w:ascii="Times New Roman" w:hAnsi="Times New Roman" w:cs="Times New Roman"/>
          <w:sz w:val="24"/>
          <w:szCs w:val="24"/>
        </w:rPr>
        <w:t xml:space="preserve"> </w:t>
      </w:r>
      <w:r w:rsidRPr="00656161">
        <w:rPr>
          <w:rFonts w:ascii="Times New Roman" w:hAnsi="Times New Roman" w:cs="Times New Roman"/>
          <w:sz w:val="24"/>
          <w:szCs w:val="24"/>
        </w:rPr>
        <w:t>природным</w:t>
      </w:r>
      <w:r w:rsidR="0033140F">
        <w:rPr>
          <w:rFonts w:ascii="Times New Roman" w:hAnsi="Times New Roman" w:cs="Times New Roman"/>
          <w:sz w:val="24"/>
          <w:szCs w:val="24"/>
        </w:rPr>
        <w:t xml:space="preserve"> </w:t>
      </w:r>
      <w:r w:rsidRPr="00656161">
        <w:rPr>
          <w:rFonts w:ascii="Times New Roman" w:hAnsi="Times New Roman" w:cs="Times New Roman"/>
          <w:sz w:val="24"/>
          <w:szCs w:val="24"/>
        </w:rPr>
        <w:t>условиям окружающей среды с целью сохранения и укрепления</w:t>
      </w:r>
      <w:r w:rsidR="0033140F">
        <w:rPr>
          <w:rFonts w:ascii="Times New Roman" w:hAnsi="Times New Roman" w:cs="Times New Roman"/>
          <w:sz w:val="24"/>
          <w:szCs w:val="24"/>
        </w:rPr>
        <w:t xml:space="preserve"> </w:t>
      </w:r>
      <w:r w:rsidRPr="00656161">
        <w:rPr>
          <w:rFonts w:ascii="Times New Roman" w:hAnsi="Times New Roman" w:cs="Times New Roman"/>
          <w:sz w:val="24"/>
          <w:szCs w:val="24"/>
        </w:rPr>
        <w:t>здоровья, достижения психологического комфорта, всестороннего развития</w:t>
      </w:r>
      <w:r w:rsidR="0033140F">
        <w:rPr>
          <w:rFonts w:ascii="Times New Roman" w:hAnsi="Times New Roman" w:cs="Times New Roman"/>
          <w:sz w:val="24"/>
          <w:szCs w:val="24"/>
        </w:rPr>
        <w:t xml:space="preserve"> </w:t>
      </w:r>
      <w:r w:rsidRPr="00656161">
        <w:rPr>
          <w:rFonts w:ascii="Times New Roman" w:hAnsi="Times New Roman" w:cs="Times New Roman"/>
          <w:sz w:val="24"/>
          <w:szCs w:val="24"/>
        </w:rPr>
        <w:t>потенциальных возможностей личности на основе понимания взаимосвязи</w:t>
      </w:r>
      <w:r w:rsidR="0033140F">
        <w:rPr>
          <w:rFonts w:ascii="Times New Roman" w:hAnsi="Times New Roman" w:cs="Times New Roman"/>
          <w:sz w:val="24"/>
          <w:szCs w:val="24"/>
        </w:rPr>
        <w:t xml:space="preserve"> </w:t>
      </w:r>
      <w:r w:rsidRPr="00656161">
        <w:rPr>
          <w:rFonts w:ascii="Times New Roman" w:hAnsi="Times New Roman" w:cs="Times New Roman"/>
          <w:sz w:val="24"/>
          <w:szCs w:val="24"/>
        </w:rPr>
        <w:t>состояния здоровья и образа жизни.</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b/>
          <w:bCs/>
          <w:sz w:val="24"/>
          <w:szCs w:val="24"/>
        </w:rPr>
      </w:pPr>
      <w:r w:rsidRPr="00656161">
        <w:rPr>
          <w:rFonts w:ascii="Times New Roman" w:hAnsi="Times New Roman" w:cs="Times New Roman"/>
          <w:b/>
          <w:bCs/>
          <w:sz w:val="24"/>
          <w:szCs w:val="24"/>
        </w:rPr>
        <w:t>Данная работа должна продолжаться и в летний оздоровительный</w:t>
      </w:r>
      <w:r w:rsidR="0033140F">
        <w:rPr>
          <w:rFonts w:ascii="Times New Roman" w:hAnsi="Times New Roman" w:cs="Times New Roman"/>
          <w:b/>
          <w:bCs/>
          <w:sz w:val="24"/>
          <w:szCs w:val="24"/>
        </w:rPr>
        <w:t xml:space="preserve"> </w:t>
      </w:r>
      <w:r w:rsidRPr="00656161">
        <w:rPr>
          <w:rFonts w:ascii="Times New Roman" w:hAnsi="Times New Roman" w:cs="Times New Roman"/>
          <w:b/>
          <w:bCs/>
          <w:sz w:val="24"/>
          <w:szCs w:val="24"/>
        </w:rPr>
        <w:t xml:space="preserve">период. </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Содержание работы по формированию представлений дошкольников</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ЗОЖ и ОБЖ строится в ДОУ на следующих позициях: образовательная</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работа с детьми (сообщение новых сведений, закрепление представлений,</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умений, навыков); развивающая работа с детьми (развитие способности к</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установлению причинно-следственных связей между здоровьем и образом</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жизни).Воспитательная работа с детьми — это формирование мотивации и</w:t>
      </w:r>
    </w:p>
    <w:p w:rsidR="00566327" w:rsidRPr="00656161"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sz w:val="24"/>
          <w:szCs w:val="24"/>
        </w:rPr>
        <w:t>потребности в ЗОЖ, ОБЖ, профилактика негативного поведения средствами</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формирования представлений о ЗОЖ у дошкольников являются</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дидактические, сюжетно-ролевые игры, художественная литература,</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продуктивная и предметно-практическая деятельность.</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Можно использовать по ЗОЖ и ОБЖ такие формы работы как беседа, рассказ,</w:t>
      </w:r>
    </w:p>
    <w:p w:rsidR="00566327" w:rsidRPr="00656161"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sz w:val="24"/>
          <w:szCs w:val="24"/>
        </w:rPr>
        <w:t>путешествия, экскурсии, решение проблемных ситуаций, например,</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путешествие по экологической тропе - где изучают по описанию</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лекарственные растения; экскурсия к перекрёстку дороги; разбирать</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проблемные ситуации «Место для отдыха», «Что поможет быть здоровым».</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b/>
          <w:bCs/>
          <w:sz w:val="24"/>
          <w:szCs w:val="24"/>
        </w:rPr>
      </w:pPr>
      <w:r w:rsidRPr="00656161">
        <w:rPr>
          <w:rFonts w:ascii="Times New Roman" w:hAnsi="Times New Roman" w:cs="Times New Roman"/>
          <w:b/>
          <w:bCs/>
          <w:sz w:val="24"/>
          <w:szCs w:val="24"/>
        </w:rPr>
        <w:t>В летний период идёт закрепление полученных знаний, умений, навыков</w:t>
      </w:r>
    </w:p>
    <w:p w:rsidR="00566327" w:rsidRPr="00656161"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b/>
          <w:bCs/>
          <w:sz w:val="24"/>
          <w:szCs w:val="24"/>
        </w:rPr>
        <w:t>по ЗОЖ и ОБЖ</w:t>
      </w:r>
      <w:r w:rsidRPr="00656161">
        <w:rPr>
          <w:rFonts w:ascii="Times New Roman" w:hAnsi="Times New Roman" w:cs="Times New Roman"/>
          <w:sz w:val="24"/>
          <w:szCs w:val="24"/>
        </w:rPr>
        <w:t>. Можно использовать наглядные, словесные и практические</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 xml:space="preserve">методы. </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Приведём примеры.</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Словесные методы: Чтение художественной литературы по теме, например</w:t>
      </w:r>
    </w:p>
    <w:p w:rsidR="00AD1529"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sz w:val="24"/>
          <w:szCs w:val="24"/>
        </w:rPr>
        <w:t>С.Михалков «Про девочку, которая плохо кушала», когда говорили о</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правильном питании; О.Тарутин «Для чего нам светофор»; заучивание</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 xml:space="preserve">поговорок, пословиц, например, «Где вода, там беда», «От воды жди беды»или «Не всякому верь - закрой крепче дверь»; </w:t>
      </w:r>
    </w:p>
    <w:p w:rsidR="00566327" w:rsidRPr="00656161"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sz w:val="24"/>
          <w:szCs w:val="24"/>
        </w:rPr>
        <w:t>нравится детям заучивать</w:t>
      </w:r>
      <w:r w:rsidR="00EA5777">
        <w:rPr>
          <w:rFonts w:ascii="Times New Roman" w:hAnsi="Times New Roman" w:cs="Times New Roman"/>
          <w:sz w:val="24"/>
          <w:szCs w:val="24"/>
        </w:rPr>
        <w:t xml:space="preserve"> </w:t>
      </w:r>
      <w:r w:rsidRPr="00656161">
        <w:rPr>
          <w:rFonts w:ascii="Times New Roman" w:hAnsi="Times New Roman" w:cs="Times New Roman"/>
          <w:sz w:val="24"/>
          <w:szCs w:val="24"/>
        </w:rPr>
        <w:t>рифмованные правила безопасности, например:</w:t>
      </w:r>
    </w:p>
    <w:p w:rsidR="00566327" w:rsidRPr="00656161" w:rsidRDefault="00566327" w:rsidP="00EA5777">
      <w:pPr>
        <w:autoSpaceDE w:val="0"/>
        <w:autoSpaceDN w:val="0"/>
        <w:adjustRightInd w:val="0"/>
        <w:spacing w:after="0" w:line="240" w:lineRule="auto"/>
        <w:jc w:val="center"/>
        <w:rPr>
          <w:rFonts w:ascii="Times New Roman" w:hAnsi="Times New Roman" w:cs="Times New Roman"/>
          <w:sz w:val="24"/>
          <w:szCs w:val="24"/>
        </w:rPr>
      </w:pPr>
      <w:r w:rsidRPr="00656161">
        <w:rPr>
          <w:rFonts w:ascii="Times New Roman" w:hAnsi="Times New Roman" w:cs="Times New Roman"/>
          <w:sz w:val="24"/>
          <w:szCs w:val="24"/>
        </w:rPr>
        <w:t>Летом в озере купайся,</w:t>
      </w:r>
    </w:p>
    <w:p w:rsidR="00566327" w:rsidRPr="00656161" w:rsidRDefault="00566327" w:rsidP="00EA5777">
      <w:pPr>
        <w:autoSpaceDE w:val="0"/>
        <w:autoSpaceDN w:val="0"/>
        <w:adjustRightInd w:val="0"/>
        <w:spacing w:after="0" w:line="240" w:lineRule="auto"/>
        <w:jc w:val="center"/>
        <w:rPr>
          <w:rFonts w:ascii="Times New Roman" w:hAnsi="Times New Roman" w:cs="Times New Roman"/>
          <w:sz w:val="24"/>
          <w:szCs w:val="24"/>
        </w:rPr>
      </w:pPr>
      <w:r w:rsidRPr="00656161">
        <w:rPr>
          <w:rFonts w:ascii="Times New Roman" w:hAnsi="Times New Roman" w:cs="Times New Roman"/>
          <w:sz w:val="24"/>
          <w:szCs w:val="24"/>
        </w:rPr>
        <w:t>Осторожненько плескайся,</w:t>
      </w:r>
    </w:p>
    <w:p w:rsidR="00566327" w:rsidRPr="00656161" w:rsidRDefault="00566327" w:rsidP="00EA5777">
      <w:pPr>
        <w:autoSpaceDE w:val="0"/>
        <w:autoSpaceDN w:val="0"/>
        <w:adjustRightInd w:val="0"/>
        <w:spacing w:after="0" w:line="240" w:lineRule="auto"/>
        <w:jc w:val="center"/>
        <w:rPr>
          <w:rFonts w:ascii="Times New Roman" w:hAnsi="Times New Roman" w:cs="Times New Roman"/>
          <w:sz w:val="24"/>
          <w:szCs w:val="24"/>
        </w:rPr>
      </w:pPr>
      <w:r w:rsidRPr="00656161">
        <w:rPr>
          <w:rFonts w:ascii="Times New Roman" w:hAnsi="Times New Roman" w:cs="Times New Roman"/>
          <w:sz w:val="24"/>
          <w:szCs w:val="24"/>
        </w:rPr>
        <w:t>Чтобы не было беды,</w:t>
      </w:r>
    </w:p>
    <w:p w:rsidR="00566327" w:rsidRPr="00656161" w:rsidRDefault="00566327" w:rsidP="00EA5777">
      <w:pPr>
        <w:autoSpaceDE w:val="0"/>
        <w:autoSpaceDN w:val="0"/>
        <w:adjustRightInd w:val="0"/>
        <w:spacing w:after="0" w:line="240" w:lineRule="auto"/>
        <w:jc w:val="center"/>
        <w:rPr>
          <w:rFonts w:ascii="Times New Roman" w:hAnsi="Times New Roman" w:cs="Times New Roman"/>
          <w:sz w:val="24"/>
          <w:szCs w:val="24"/>
        </w:rPr>
      </w:pPr>
      <w:r w:rsidRPr="00656161">
        <w:rPr>
          <w:rFonts w:ascii="Times New Roman" w:hAnsi="Times New Roman" w:cs="Times New Roman"/>
          <w:sz w:val="24"/>
          <w:szCs w:val="24"/>
        </w:rPr>
        <w:t>В воду с мамой заходи.</w:t>
      </w:r>
    </w:p>
    <w:p w:rsidR="00AD1529"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Летом дети проводят большую часть времени на прогулке, поэтому</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лучше проводить беседы о правилах поведения на улице, рассказывать о</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правилах дорожного движения, закреплять представления о предназначении</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светофора и его сигналах в игровой форме, используя картонные кружки,</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макет светофора, макет улицы с домами, перекрёстками, игрушечными</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 xml:space="preserve">автомобилями (всё это есть в каждой возрастной группе). </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Тематика бесед:</w:t>
      </w:r>
    </w:p>
    <w:p w:rsidR="00566327" w:rsidRPr="00656161"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sz w:val="24"/>
          <w:szCs w:val="24"/>
        </w:rPr>
        <w:t>«Как рождаются опасные ситуации на дороге»; «Мы пассажиры»</w:t>
      </w:r>
      <w:r w:rsidR="00AD5B08">
        <w:rPr>
          <w:rFonts w:ascii="Times New Roman" w:hAnsi="Times New Roman" w:cs="Times New Roman"/>
          <w:sz w:val="24"/>
          <w:szCs w:val="24"/>
        </w:rPr>
        <w:t>;</w:t>
      </w:r>
      <w:r w:rsidRPr="00656161">
        <w:rPr>
          <w:rFonts w:ascii="Times New Roman" w:hAnsi="Times New Roman" w:cs="Times New Roman"/>
          <w:sz w:val="24"/>
          <w:szCs w:val="24"/>
        </w:rPr>
        <w:t xml:space="preserve"> «О чём</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говорят дорожные знаки»)</w:t>
      </w:r>
    </w:p>
    <w:p w:rsidR="00AD1529"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Наглядные методы: </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Для ознакомления с ядовитыми растениями можно</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использовать картинки, иллюстрации, объекты живой природы, например,</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ландыш, пижма, мухомор. Объяснять, что надо быть осторожными и</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отучаться от вредной привычки пробовать всё подряд и нюхать. Напоминать</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им правила поведения на природе, например, нельзя жевать первую</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попавшуюся травинку; придя с прогулки из леса, парка обязательно вымыть</w:t>
      </w:r>
      <w:r w:rsidR="000E183C">
        <w:rPr>
          <w:rFonts w:ascii="Times New Roman" w:hAnsi="Times New Roman" w:cs="Times New Roman"/>
          <w:sz w:val="24"/>
          <w:szCs w:val="24"/>
        </w:rPr>
        <w:t xml:space="preserve"> </w:t>
      </w:r>
      <w:r w:rsidRPr="00656161">
        <w:rPr>
          <w:rFonts w:ascii="Times New Roman" w:hAnsi="Times New Roman" w:cs="Times New Roman"/>
          <w:sz w:val="24"/>
          <w:szCs w:val="24"/>
        </w:rPr>
        <w:t>руки.</w:t>
      </w:r>
    </w:p>
    <w:p w:rsidR="00AD1529"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Практические методы: </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С помощью дидактических игр закреплять знания,</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 xml:space="preserve">умения, навыки детей по ЗОЖ </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ОБЖ, например, игра «Говорящие знаки»,«Занимательная лекарственная азбука», «Съедобное - несъедобное; «Сто бед»(об опасных вещах), «Лабиринты» (надо выполнять действия,</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способствующие здоровому образу жизни).</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Летом для детей можно проводить досуги, театрализованные</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представления (например, «Мой друг светофор», «У Мишки в гостях»). Они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способствуют созданию условий</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lastRenderedPageBreak/>
        <w:t>эмоционального восприятия детьми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сведений о ЗОЖ, ОБЖ, закреплению полученных представлений и их</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систематизации.</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Объяснять детям, что невыполнение привычных требований взрослых,</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особенно летом (не пить некипячёную воду, мыть овощи и фрукты, руки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перед едой, носить облегчённый головной убор) могут привести к болезни. В</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наши дни это может уберечь от болезни, а иногда и спасти жизнь. Летом</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можно ещё раз провести опыты с водой, использовать для этого фильтры,</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лупы для наглядной демонстрации того, что содержится в воде, чтобы у детей</w:t>
      </w:r>
    </w:p>
    <w:p w:rsidR="00566327" w:rsidRPr="00656161" w:rsidRDefault="00566327" w:rsidP="0033140F">
      <w:pPr>
        <w:autoSpaceDE w:val="0"/>
        <w:autoSpaceDN w:val="0"/>
        <w:adjustRightInd w:val="0"/>
        <w:spacing w:after="0" w:line="240" w:lineRule="auto"/>
        <w:jc w:val="both"/>
        <w:rPr>
          <w:rFonts w:ascii="Times New Roman" w:hAnsi="Times New Roman" w:cs="Times New Roman"/>
          <w:sz w:val="24"/>
          <w:szCs w:val="24"/>
        </w:rPr>
      </w:pPr>
      <w:r w:rsidRPr="00656161">
        <w:rPr>
          <w:rFonts w:ascii="Times New Roman" w:hAnsi="Times New Roman" w:cs="Times New Roman"/>
          <w:sz w:val="24"/>
          <w:szCs w:val="24"/>
        </w:rPr>
        <w:t>формировалось чувство брезгливости к «грязной воде».</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Летом родители с детьми выезжают в деревню и здесь особенно</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осторожным должно быть поведение городских детей, которые впервые</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оказываются в сельской местности. Стараться объяснять детям, что любые</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животные с детёнышами или птицы часто ведут себя агрессивно и могут</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напугать или травмировать.</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На летний период можно разработать для родителей консультации, памятки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поведения в той или иной ситуации (например: «Внимание, ребёнок 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дорога», «Опасные ситуации. Это надо знать», «Детский травматизм летом»,«Внимание - ядовитые растения», памятка «Азбука вежливости» (о</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безопасном поведении).</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Решение задач обеспечения безопасного, здорового образа жизни</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возможны лишь при постоянном общении взрослого с ребёнком на равных:</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нужно вместе искать выход из трудного положения, вместе обсуждать</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проблему, вести диалог, вместе с детьми познавать, удивляться, делать новые</w:t>
      </w:r>
      <w:r w:rsidR="00AD5B08">
        <w:rPr>
          <w:rFonts w:ascii="Times New Roman" w:hAnsi="Times New Roman" w:cs="Times New Roman"/>
          <w:sz w:val="24"/>
          <w:szCs w:val="24"/>
        </w:rPr>
        <w:t xml:space="preserve"> </w:t>
      </w:r>
      <w:r w:rsidRPr="00656161">
        <w:rPr>
          <w:rFonts w:ascii="Times New Roman" w:hAnsi="Times New Roman" w:cs="Times New Roman"/>
          <w:sz w:val="24"/>
          <w:szCs w:val="24"/>
        </w:rPr>
        <w:t>открытия.</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b/>
          <w:bCs/>
          <w:sz w:val="24"/>
          <w:szCs w:val="24"/>
        </w:rPr>
      </w:pPr>
      <w:r w:rsidRPr="00656161">
        <w:rPr>
          <w:rFonts w:ascii="Times New Roman" w:hAnsi="Times New Roman" w:cs="Times New Roman"/>
          <w:b/>
          <w:bCs/>
          <w:sz w:val="24"/>
          <w:szCs w:val="24"/>
        </w:rPr>
        <w:t>Детская художественная литература по теме «Здоровый образ жизни»</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безопасном поведении пешеходов</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М. Кривич, О. Ольгин «Школа пешехода»</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С. Михалков «Дядя Степа - милиционер», «Шагая осторожно...»</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В. Семеркин «Запрещается - разрешается»</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И. Серяков «Горят огни на перекрестках»</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О. Тарутин «Для чего нам светофор»</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питании</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3. Александрова «Большая ложка»</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А. Кардашова «За ужином»</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С. Михалков «Про девочку, которая плохо кушала»</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Э. Успенский «Дети, которые плохо едят в детском саду»</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поведении в различных ситуациях</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Г.П. Шалаева «Большая книга правил поведения для воспитанных</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детей»</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прогулке</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А. Барто «Прогулка» Е. Благинина «Прогулка» И. Залетаева «Скакалочка» А.</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Кузнецова «Качели» С. Михалков «Прогулка»</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санитарно-гигиенических навыках</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М. Яснов «Я мою руки» К. Чуковский «Мойдодыр» А. Кузнецова «Кто</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умеет»</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психологическом климате в группе и дома</w:t>
      </w:r>
    </w:p>
    <w:p w:rsidR="00566327" w:rsidRPr="00656161" w:rsidRDefault="00566327" w:rsidP="0033140F">
      <w:pPr>
        <w:autoSpaceDE w:val="0"/>
        <w:autoSpaceDN w:val="0"/>
        <w:adjustRightInd w:val="0"/>
        <w:spacing w:after="0"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И. Демьянов «В детский сад пришла я с мамой»</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Г. Ладонщиков «Я не плачу»</w:t>
      </w:r>
      <w:r w:rsidR="00A750F6" w:rsidRPr="00656161">
        <w:rPr>
          <w:rFonts w:ascii="Times New Roman" w:hAnsi="Times New Roman" w:cs="Times New Roman"/>
          <w:sz w:val="24"/>
          <w:szCs w:val="24"/>
        </w:rPr>
        <w:t xml:space="preserve">, </w:t>
      </w:r>
      <w:r w:rsidRPr="00656161">
        <w:rPr>
          <w:rFonts w:ascii="Times New Roman" w:hAnsi="Times New Roman" w:cs="Times New Roman"/>
          <w:sz w:val="24"/>
          <w:szCs w:val="24"/>
        </w:rPr>
        <w:t>Н. Найденова «Новая девочка»</w:t>
      </w:r>
    </w:p>
    <w:p w:rsidR="00566327" w:rsidRPr="00656161" w:rsidRDefault="00566327" w:rsidP="0033140F">
      <w:pPr>
        <w:tabs>
          <w:tab w:val="left" w:pos="5955"/>
        </w:tabs>
        <w:spacing w:line="240" w:lineRule="auto"/>
        <w:ind w:firstLine="709"/>
        <w:jc w:val="both"/>
        <w:rPr>
          <w:rFonts w:ascii="Times New Roman" w:hAnsi="Times New Roman" w:cs="Times New Roman"/>
          <w:b/>
          <w:bCs/>
          <w:sz w:val="24"/>
          <w:szCs w:val="24"/>
        </w:rPr>
      </w:pPr>
    </w:p>
    <w:p w:rsidR="00A750F6" w:rsidRPr="00656161" w:rsidRDefault="00A750F6" w:rsidP="0033140F">
      <w:pPr>
        <w:tabs>
          <w:tab w:val="left" w:pos="5955"/>
        </w:tabs>
        <w:spacing w:line="240" w:lineRule="auto"/>
        <w:ind w:firstLine="709"/>
        <w:jc w:val="both"/>
        <w:rPr>
          <w:rFonts w:ascii="Times New Roman" w:hAnsi="Times New Roman" w:cs="Times New Roman"/>
          <w:b/>
          <w:bCs/>
          <w:sz w:val="24"/>
          <w:szCs w:val="24"/>
        </w:rPr>
      </w:pPr>
    </w:p>
    <w:p w:rsidR="00A750F6" w:rsidRPr="00656161" w:rsidRDefault="00A750F6" w:rsidP="0033140F">
      <w:pPr>
        <w:tabs>
          <w:tab w:val="left" w:pos="5955"/>
        </w:tabs>
        <w:spacing w:line="240" w:lineRule="auto"/>
        <w:ind w:firstLine="709"/>
        <w:jc w:val="both"/>
        <w:rPr>
          <w:rFonts w:ascii="Times New Roman" w:hAnsi="Times New Roman" w:cs="Times New Roman"/>
          <w:b/>
          <w:bCs/>
          <w:sz w:val="24"/>
          <w:szCs w:val="24"/>
        </w:rPr>
      </w:pPr>
    </w:p>
    <w:p w:rsidR="00A750F6" w:rsidRDefault="00A750F6" w:rsidP="0033140F">
      <w:pPr>
        <w:tabs>
          <w:tab w:val="left" w:pos="5955"/>
        </w:tabs>
        <w:spacing w:line="240" w:lineRule="auto"/>
        <w:ind w:firstLine="709"/>
        <w:jc w:val="both"/>
        <w:rPr>
          <w:rFonts w:ascii="Times New Roman" w:hAnsi="Times New Roman" w:cs="Times New Roman"/>
          <w:b/>
          <w:bCs/>
          <w:sz w:val="24"/>
          <w:szCs w:val="24"/>
        </w:rPr>
      </w:pPr>
    </w:p>
    <w:p w:rsidR="008C54A7" w:rsidRPr="00656161" w:rsidRDefault="008C54A7" w:rsidP="0033140F">
      <w:pPr>
        <w:tabs>
          <w:tab w:val="left" w:pos="5955"/>
        </w:tabs>
        <w:spacing w:line="240" w:lineRule="auto"/>
        <w:ind w:firstLine="709"/>
        <w:jc w:val="both"/>
        <w:rPr>
          <w:rFonts w:ascii="Times New Roman" w:hAnsi="Times New Roman" w:cs="Times New Roman"/>
          <w:b/>
          <w:bCs/>
          <w:sz w:val="24"/>
          <w:szCs w:val="24"/>
        </w:rPr>
      </w:pPr>
    </w:p>
    <w:p w:rsidR="00A750F6" w:rsidRPr="00656161" w:rsidRDefault="00A750F6" w:rsidP="0033140F">
      <w:pPr>
        <w:tabs>
          <w:tab w:val="left" w:pos="5955"/>
        </w:tabs>
        <w:spacing w:line="240" w:lineRule="auto"/>
        <w:ind w:firstLine="709"/>
        <w:jc w:val="both"/>
        <w:rPr>
          <w:rFonts w:ascii="Times New Roman" w:hAnsi="Times New Roman" w:cs="Times New Roman"/>
          <w:b/>
          <w:bCs/>
          <w:sz w:val="24"/>
          <w:szCs w:val="24"/>
        </w:rPr>
      </w:pPr>
    </w:p>
    <w:p w:rsidR="00A750F6" w:rsidRPr="00656161" w:rsidRDefault="00A750F6" w:rsidP="0033140F">
      <w:pPr>
        <w:tabs>
          <w:tab w:val="left" w:pos="5955"/>
        </w:tabs>
        <w:spacing w:line="240" w:lineRule="auto"/>
        <w:ind w:firstLine="709"/>
        <w:jc w:val="both"/>
        <w:rPr>
          <w:rFonts w:ascii="Times New Roman" w:hAnsi="Times New Roman" w:cs="Times New Roman"/>
          <w:b/>
          <w:bCs/>
          <w:sz w:val="24"/>
          <w:szCs w:val="24"/>
        </w:rPr>
      </w:pPr>
    </w:p>
    <w:p w:rsidR="00E6123E" w:rsidRDefault="00E6123E" w:rsidP="0033140F">
      <w:pPr>
        <w:tabs>
          <w:tab w:val="left" w:pos="5955"/>
        </w:tabs>
        <w:spacing w:line="240" w:lineRule="auto"/>
        <w:jc w:val="both"/>
        <w:rPr>
          <w:rFonts w:ascii="Times New Roman" w:hAnsi="Times New Roman" w:cs="Times New Roman"/>
          <w:b/>
          <w:bCs/>
          <w:sz w:val="24"/>
          <w:szCs w:val="24"/>
        </w:rPr>
      </w:pPr>
    </w:p>
    <w:p w:rsidR="008C54A7" w:rsidRDefault="00E915E1" w:rsidP="008C54A7">
      <w:pPr>
        <w:tabs>
          <w:tab w:val="left" w:pos="5955"/>
        </w:tabs>
        <w:spacing w:line="240" w:lineRule="auto"/>
        <w:jc w:val="center"/>
        <w:rPr>
          <w:rFonts w:ascii="Times New Roman" w:hAnsi="Times New Roman" w:cs="Times New Roman"/>
          <w:b/>
          <w:bCs/>
          <w:sz w:val="40"/>
          <w:szCs w:val="40"/>
        </w:rPr>
      </w:pPr>
      <w:r w:rsidRPr="008C54A7">
        <w:rPr>
          <w:rFonts w:ascii="Times New Roman" w:hAnsi="Times New Roman" w:cs="Times New Roman"/>
          <w:b/>
          <w:bCs/>
          <w:sz w:val="40"/>
          <w:szCs w:val="40"/>
        </w:rPr>
        <w:lastRenderedPageBreak/>
        <w:t xml:space="preserve">Организация работы по ОБЖ </w:t>
      </w:r>
    </w:p>
    <w:p w:rsidR="00E915E1" w:rsidRPr="008C54A7" w:rsidRDefault="00E915E1" w:rsidP="008C54A7">
      <w:pPr>
        <w:tabs>
          <w:tab w:val="left" w:pos="5955"/>
        </w:tabs>
        <w:spacing w:line="240" w:lineRule="auto"/>
        <w:jc w:val="center"/>
        <w:rPr>
          <w:rFonts w:ascii="Times New Roman" w:hAnsi="Times New Roman" w:cs="Times New Roman"/>
          <w:b/>
          <w:bCs/>
          <w:sz w:val="40"/>
          <w:szCs w:val="40"/>
        </w:rPr>
      </w:pPr>
      <w:r w:rsidRPr="008C54A7">
        <w:rPr>
          <w:rFonts w:ascii="Times New Roman" w:hAnsi="Times New Roman" w:cs="Times New Roman"/>
          <w:b/>
          <w:bCs/>
          <w:sz w:val="40"/>
          <w:szCs w:val="40"/>
        </w:rPr>
        <w:t>в соответствии с возрастом детей</w:t>
      </w:r>
    </w:p>
    <w:p w:rsidR="00A750F6" w:rsidRPr="008C54A7" w:rsidRDefault="00A750F6" w:rsidP="0033140F">
      <w:pPr>
        <w:tabs>
          <w:tab w:val="left" w:pos="5955"/>
        </w:tabs>
        <w:spacing w:line="240" w:lineRule="auto"/>
        <w:jc w:val="both"/>
        <w:rPr>
          <w:rFonts w:ascii="Times New Roman" w:hAnsi="Times New Roman" w:cs="Times New Roman"/>
          <w:b/>
          <w:bCs/>
          <w:sz w:val="28"/>
          <w:szCs w:val="28"/>
        </w:rPr>
      </w:pPr>
      <w:r w:rsidRPr="008C54A7">
        <w:rPr>
          <w:rFonts w:ascii="Times New Roman" w:hAnsi="Times New Roman" w:cs="Times New Roman"/>
          <w:b/>
          <w:bCs/>
          <w:sz w:val="28"/>
          <w:szCs w:val="28"/>
        </w:rPr>
        <w:t>Младший возраст от 2 лет до З лет.</w:t>
      </w:r>
    </w:p>
    <w:p w:rsidR="00A750F6" w:rsidRPr="00656161" w:rsidRDefault="00A750F6"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Содержание образовательной области </w:t>
      </w:r>
      <w:r w:rsidR="00E6123E">
        <w:rPr>
          <w:rFonts w:ascii="Times New Roman" w:hAnsi="Times New Roman" w:cs="Times New Roman"/>
          <w:sz w:val="24"/>
          <w:szCs w:val="24"/>
        </w:rPr>
        <w:t>«</w:t>
      </w:r>
      <w:r w:rsidRPr="00656161">
        <w:rPr>
          <w:rFonts w:ascii="Times New Roman" w:hAnsi="Times New Roman" w:cs="Times New Roman"/>
          <w:sz w:val="24"/>
          <w:szCs w:val="24"/>
        </w:rPr>
        <w:t>Безопасность</w:t>
      </w:r>
      <w:r w:rsidR="00E6123E">
        <w:rPr>
          <w:rFonts w:ascii="Times New Roman" w:hAnsi="Times New Roman" w:cs="Times New Roman"/>
          <w:sz w:val="24"/>
          <w:szCs w:val="24"/>
        </w:rPr>
        <w:t>»</w:t>
      </w:r>
      <w:r w:rsidRPr="00656161">
        <w:rPr>
          <w:rFonts w:ascii="Times New Roman" w:hAnsi="Times New Roman" w:cs="Times New Roman"/>
          <w:sz w:val="24"/>
          <w:szCs w:val="24"/>
        </w:rPr>
        <w:t xml:space="preserve">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w:t>
      </w:r>
    </w:p>
    <w:p w:rsidR="00A750F6" w:rsidRPr="00656161" w:rsidRDefault="00E915E1"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00A750F6" w:rsidRPr="00656161">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A750F6" w:rsidRPr="00656161" w:rsidRDefault="00A750F6"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приобщение к правилам безопасного для человека и окружающего мира природы поведения; </w:t>
      </w:r>
    </w:p>
    <w:p w:rsidR="00A750F6" w:rsidRPr="00656161" w:rsidRDefault="00E915E1"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00A750F6" w:rsidRPr="00656161">
        <w:rPr>
          <w:rFonts w:ascii="Times New Roman" w:hAnsi="Times New Roman" w:cs="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A750F6" w:rsidRPr="00656161" w:rsidRDefault="00E915E1"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00A750F6" w:rsidRPr="00656161">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Формирование основ безопасности собственной жизнедеятельности.</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 </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Объяснять детям, что нельзя брать в рот несъедобные предметы, никакие предметы нельзя засовывать в ухо или в нос —это опасно! </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Учить детей правилам безопасного передвижения в помещении: быть осторожными при спуске и подъеме по лестнице; держаться за перила. </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С помощью художественных и фольклорных произведений знакомить с правилами безопасного для человека и окружающего мира поведения. </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 двигаться; переходить улицу можно только со взрослым, крепко держась за руку. Рассказать детям, что по дороге ездят различные автомобили. Ведет автомобиль водитель. В автобусах люди едут на работу, в магазин, в детский сад. 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Читать детям рассказы, стихи, сказки по теме «Дорожное движение».</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Формирование предпосылок экологического сознания.</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Объяснять детям, что рвать любые растения и есть их нельзя.</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p>
    <w:p w:rsidR="008324DE" w:rsidRPr="00C40C5E" w:rsidRDefault="008324DE" w:rsidP="0033140F">
      <w:pPr>
        <w:tabs>
          <w:tab w:val="left" w:pos="5955"/>
        </w:tabs>
        <w:spacing w:line="240" w:lineRule="auto"/>
        <w:ind w:firstLine="709"/>
        <w:jc w:val="both"/>
        <w:rPr>
          <w:rFonts w:ascii="Times New Roman" w:hAnsi="Times New Roman" w:cs="Times New Roman"/>
          <w:b/>
          <w:bCs/>
          <w:sz w:val="28"/>
          <w:szCs w:val="28"/>
        </w:rPr>
      </w:pPr>
      <w:r w:rsidRPr="00C40C5E">
        <w:rPr>
          <w:rFonts w:ascii="Times New Roman" w:hAnsi="Times New Roman" w:cs="Times New Roman"/>
          <w:b/>
          <w:bCs/>
          <w:sz w:val="28"/>
          <w:szCs w:val="28"/>
        </w:rPr>
        <w:lastRenderedPageBreak/>
        <w:t>Младший дошкольный возраст от 3 до 4 лет.</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8324DE" w:rsidRPr="00AA791A" w:rsidRDefault="008324DE" w:rsidP="00AA791A">
      <w:pPr>
        <w:pStyle w:val="a9"/>
        <w:jc w:val="both"/>
        <w:rPr>
          <w:rFonts w:ascii="Times New Roman" w:hAnsi="Times New Roman" w:cs="Times New Roman"/>
          <w:sz w:val="24"/>
          <w:szCs w:val="24"/>
        </w:rPr>
      </w:pPr>
      <w:r w:rsidRPr="00AA791A">
        <w:rPr>
          <w:rFonts w:ascii="Times New Roman" w:hAnsi="Times New Roman" w:cs="Times New Roman"/>
          <w:sz w:val="24"/>
          <w:szCs w:val="24"/>
        </w:rPr>
        <w:sym w:font="Symbol" w:char="F0B7"/>
      </w:r>
      <w:r w:rsidRPr="00AA791A">
        <w:rPr>
          <w:rFonts w:ascii="Times New Roman" w:hAnsi="Times New Roman" w:cs="Times New Roman"/>
          <w:sz w:val="24"/>
          <w:szCs w:val="24"/>
        </w:rPr>
        <w:t xml:space="preserve"> формирование представлений об опасных для человека и окружающего мира природы ситуациях и способах поведения в них; </w:t>
      </w:r>
    </w:p>
    <w:p w:rsidR="008324DE" w:rsidRPr="00AA791A" w:rsidRDefault="008324DE" w:rsidP="00AA791A">
      <w:pPr>
        <w:pStyle w:val="a9"/>
        <w:jc w:val="both"/>
        <w:rPr>
          <w:rFonts w:ascii="Times New Roman" w:hAnsi="Times New Roman" w:cs="Times New Roman"/>
          <w:sz w:val="24"/>
          <w:szCs w:val="24"/>
        </w:rPr>
      </w:pPr>
      <w:r w:rsidRPr="00AA791A">
        <w:rPr>
          <w:rFonts w:ascii="Times New Roman" w:hAnsi="Times New Roman" w:cs="Times New Roman"/>
          <w:sz w:val="24"/>
          <w:szCs w:val="24"/>
        </w:rPr>
        <w:sym w:font="Symbol" w:char="F0B7"/>
      </w:r>
      <w:r w:rsidRPr="00AA791A">
        <w:rPr>
          <w:rFonts w:ascii="Times New Roman" w:hAnsi="Times New Roman" w:cs="Times New Roman"/>
          <w:sz w:val="24"/>
          <w:szCs w:val="24"/>
        </w:rPr>
        <w:t xml:space="preserve"> приобщение к правилам безопасного для человека и окружающего мира природы поведения; </w:t>
      </w:r>
    </w:p>
    <w:p w:rsidR="008324DE" w:rsidRPr="00AA791A" w:rsidRDefault="008324DE" w:rsidP="00AA791A">
      <w:pPr>
        <w:pStyle w:val="a9"/>
        <w:jc w:val="both"/>
        <w:rPr>
          <w:rFonts w:ascii="Times New Roman" w:hAnsi="Times New Roman" w:cs="Times New Roman"/>
          <w:sz w:val="24"/>
          <w:szCs w:val="24"/>
        </w:rPr>
      </w:pPr>
      <w:r w:rsidRPr="00AA791A">
        <w:rPr>
          <w:rFonts w:ascii="Times New Roman" w:hAnsi="Times New Roman" w:cs="Times New Roman"/>
          <w:sz w:val="24"/>
          <w:szCs w:val="24"/>
        </w:rPr>
        <w:sym w:font="Symbol" w:char="F0B7"/>
      </w:r>
      <w:r w:rsidRPr="00AA791A">
        <w:rPr>
          <w:rFonts w:ascii="Times New Roman" w:hAnsi="Times New Roman" w:cs="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8324DE" w:rsidRPr="00AA791A" w:rsidRDefault="008324DE" w:rsidP="00AA791A">
      <w:pPr>
        <w:pStyle w:val="a9"/>
        <w:jc w:val="both"/>
        <w:rPr>
          <w:rFonts w:ascii="Times New Roman" w:hAnsi="Times New Roman" w:cs="Times New Roman"/>
          <w:sz w:val="24"/>
          <w:szCs w:val="24"/>
        </w:rPr>
      </w:pPr>
      <w:r w:rsidRPr="00AA791A">
        <w:rPr>
          <w:rFonts w:ascii="Times New Roman" w:hAnsi="Times New Roman" w:cs="Times New Roman"/>
          <w:sz w:val="24"/>
          <w:szCs w:val="24"/>
        </w:rPr>
        <w:sym w:font="Symbol" w:char="F0B7"/>
      </w:r>
      <w:r w:rsidRPr="00AA791A">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Формирование основ безопасности собственной жизнедеятельности.</w:t>
      </w:r>
    </w:p>
    <w:p w:rsidR="008324DE" w:rsidRPr="00656161" w:rsidRDefault="008324DE"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8324DE"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Продолжать объяснять детям, что нельзя брать в рот различные предметы, засовывать их в уши и нос.</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Формирование предпосылок экологического сознания.</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Объяснять детям, что нельзя без разрешения взрослых рвать растения и есть их — они могут оказаться ядовитыми. </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Формировать умение понимать простейшие взаимосвязи в природе (если растение не полить, оно может засохнуть и т. п.)</w:t>
      </w:r>
    </w:p>
    <w:p w:rsidR="00B615C8" w:rsidRPr="00656161" w:rsidRDefault="00B615C8" w:rsidP="0033140F">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Учить закрывать кран с водой. Знакомить с правилами поведения в природе (не рвать без надобности растения, не ломать ветки деревьев, не трогать животных и др.).</w:t>
      </w:r>
    </w:p>
    <w:p w:rsidR="00B615C8" w:rsidRPr="00AA791A" w:rsidRDefault="00B615C8" w:rsidP="00AD1529">
      <w:pPr>
        <w:tabs>
          <w:tab w:val="left" w:pos="5955"/>
        </w:tabs>
        <w:spacing w:line="240" w:lineRule="auto"/>
        <w:ind w:firstLine="709"/>
        <w:rPr>
          <w:rFonts w:ascii="Times New Roman" w:hAnsi="Times New Roman" w:cs="Times New Roman"/>
          <w:b/>
          <w:bCs/>
          <w:sz w:val="28"/>
          <w:szCs w:val="28"/>
        </w:rPr>
      </w:pPr>
      <w:r w:rsidRPr="00AA791A">
        <w:rPr>
          <w:rFonts w:ascii="Times New Roman" w:hAnsi="Times New Roman" w:cs="Times New Roman"/>
          <w:b/>
          <w:bCs/>
          <w:sz w:val="28"/>
          <w:szCs w:val="28"/>
        </w:rPr>
        <w:lastRenderedPageBreak/>
        <w:t>Средний возраст от 4 лет до 5 лет.</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w:t>
      </w:r>
    </w:p>
    <w:p w:rsidR="00B615C8" w:rsidRPr="00656161" w:rsidRDefault="00EB7B8C"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00B615C8" w:rsidRPr="00656161">
        <w:rPr>
          <w:rFonts w:ascii="Times New Roman" w:hAnsi="Times New Roman" w:cs="Times New Roman"/>
          <w:sz w:val="24"/>
          <w:szCs w:val="24"/>
        </w:rPr>
        <w:t xml:space="preserve"> формирование представлений об опасных для человека и окружающего мира природы ситуациях и способах поведения в них;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приобщение к правилам безопасного для человека и окружающего мира природы поведения;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Формирование основ безопасности собственной жизнедеятельности.</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Продолжать знакомить детей с элементарными правилами поведения в детском саду.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Знакомить с правилами игр с песком: не ломать постройки, сделанные другими детьми; не кидаться песком т.д.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Формировать навыки безопасного поведения в подвижных играх и при пользовании спортивным инвентарем.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Напоминать детям о том, что кататься на велосипеде можно только под присмотром взрослых, не мешая окружающим.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Учить правильно пользоваться ножницами (в присутствии взрослых).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Продолжать знакомить с культурой поведения на улице и в транспорте. </w:t>
      </w:r>
    </w:p>
    <w:p w:rsidR="00B615C8" w:rsidRPr="00656161" w:rsidRDefault="00B615C8"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О правилах безопасности дорожного движения. 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 </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Познакомить с дорожными знаками: «Пешеходный переход», «Дети».</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w:t>
      </w:r>
      <w:r w:rsidRPr="00656161">
        <w:rPr>
          <w:rFonts w:ascii="Times New Roman" w:hAnsi="Times New Roman" w:cs="Times New Roman"/>
          <w:sz w:val="24"/>
          <w:szCs w:val="24"/>
        </w:rPr>
        <w:lastRenderedPageBreak/>
        <w:t>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Рассказать детям о том, что общественный транспорт нужно ожидать на остановке.</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Формирование предпосылок экологического сознания.</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Объяснять детям, что нельзя без разрешения взрослых рвать растения и есть их— они могут оказаться ядовитыми.</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Формировать привычку экономить воду — закрывать за собой кран с водой.</w:t>
      </w:r>
    </w:p>
    <w:p w:rsidR="00EB7B8C" w:rsidRDefault="00EB7B8C" w:rsidP="003E69F0">
      <w:pPr>
        <w:tabs>
          <w:tab w:val="left" w:pos="5955"/>
        </w:tabs>
        <w:spacing w:line="240" w:lineRule="auto"/>
        <w:rPr>
          <w:rFonts w:ascii="Times New Roman" w:hAnsi="Times New Roman" w:cs="Times New Roman"/>
          <w:sz w:val="24"/>
          <w:szCs w:val="24"/>
        </w:rPr>
      </w:pPr>
    </w:p>
    <w:p w:rsidR="00B615C8" w:rsidRPr="003E69F0" w:rsidRDefault="00B615C8" w:rsidP="00AD1529">
      <w:pPr>
        <w:tabs>
          <w:tab w:val="left" w:pos="5955"/>
        </w:tabs>
        <w:spacing w:line="240" w:lineRule="auto"/>
        <w:ind w:firstLine="709"/>
        <w:rPr>
          <w:rFonts w:ascii="Times New Roman" w:hAnsi="Times New Roman" w:cs="Times New Roman"/>
          <w:b/>
          <w:bCs/>
          <w:sz w:val="28"/>
          <w:szCs w:val="28"/>
        </w:rPr>
      </w:pPr>
      <w:r w:rsidRPr="003E69F0">
        <w:rPr>
          <w:rFonts w:ascii="Times New Roman" w:hAnsi="Times New Roman" w:cs="Times New Roman"/>
          <w:b/>
          <w:bCs/>
          <w:sz w:val="28"/>
          <w:szCs w:val="28"/>
        </w:rPr>
        <w:t>Старший дошкольный возраст от 5 лет до 6 лет.</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формирование представлений об опасных для человека и окружающего мира природы ситуациях и способах поведения в них; </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приобщение к правилам безопасного для человека и окружающего мира природы поведения; </w:t>
      </w:r>
    </w:p>
    <w:p w:rsidR="004C01F3"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B615C8" w:rsidRPr="00656161" w:rsidRDefault="00B615C8"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Формирование основ безопасности собственной жизнедеятельности.</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умение соблюдать правила пребывания в детском саду.</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lastRenderedPageBreak/>
        <w:t>Закреплять умение называть свою фамилию и имя; фамилию, имя и отчество родителей, домашний адрес и телефон.</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 О правилах безопасности дорожного движения. </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знания детей о правилахдорожного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«Пункт медицинской помощи».</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Объяснять детям, что кататься на велосипеде можно только в присутствии взрослых, не мешая окружающим.</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Формирование предпосылок экологического сознания.</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w:t>
      </w:r>
      <w:r w:rsidR="003E69F0">
        <w:rPr>
          <w:rFonts w:ascii="Times New Roman" w:hAnsi="Times New Roman" w:cs="Times New Roman"/>
          <w:sz w:val="24"/>
          <w:szCs w:val="24"/>
        </w:rPr>
        <w:t xml:space="preserve"> </w:t>
      </w:r>
      <w:r w:rsidRPr="00656161">
        <w:rPr>
          <w:rFonts w:ascii="Times New Roman" w:hAnsi="Times New Roman" w:cs="Times New Roman"/>
          <w:sz w:val="24"/>
          <w:szCs w:val="24"/>
        </w:rPr>
        <w:t>рассматривать животных, не беспокоя их и не нанося им вред; чужих животных не гладить; без разрешения взрослого не приносить в дом животных; не брать на руки бездомных животных.</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Объяснить детям, что рвать растения и есть их нельзя — они могут быть ядовитыми. Рассказать о сборе ягод и растений. </w:t>
      </w:r>
    </w:p>
    <w:p w:rsidR="004C01F3" w:rsidRPr="00656161" w:rsidRDefault="004C01F3"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Формировать умение одеваться по погоде. Объяснить детям, что от переохлаждения и перегрева человек может заболеть.</w:t>
      </w:r>
    </w:p>
    <w:p w:rsidR="004C01F3" w:rsidRPr="00656161" w:rsidRDefault="004C01F3" w:rsidP="003E69F0">
      <w:pPr>
        <w:tabs>
          <w:tab w:val="left" w:pos="5955"/>
        </w:tabs>
        <w:spacing w:line="240" w:lineRule="auto"/>
        <w:rPr>
          <w:rFonts w:ascii="Times New Roman" w:hAnsi="Times New Roman" w:cs="Times New Roman"/>
          <w:sz w:val="24"/>
          <w:szCs w:val="24"/>
        </w:rPr>
      </w:pPr>
    </w:p>
    <w:p w:rsidR="004C01F3" w:rsidRPr="003E69F0" w:rsidRDefault="004C01F3" w:rsidP="00AD1529">
      <w:pPr>
        <w:tabs>
          <w:tab w:val="left" w:pos="5955"/>
        </w:tabs>
        <w:spacing w:line="240" w:lineRule="auto"/>
        <w:ind w:firstLine="709"/>
        <w:rPr>
          <w:rFonts w:ascii="Times New Roman" w:hAnsi="Times New Roman" w:cs="Times New Roman"/>
          <w:b/>
          <w:bCs/>
          <w:sz w:val="28"/>
          <w:szCs w:val="28"/>
        </w:rPr>
      </w:pPr>
      <w:r w:rsidRPr="003E69F0">
        <w:rPr>
          <w:rFonts w:ascii="Times New Roman" w:hAnsi="Times New Roman" w:cs="Times New Roman"/>
          <w:b/>
          <w:bCs/>
          <w:sz w:val="28"/>
          <w:szCs w:val="28"/>
        </w:rPr>
        <w:t>Старший дошкольный возраст от 6 до 7 лет.</w:t>
      </w:r>
    </w:p>
    <w:p w:rsidR="004C01F3"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656161"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формирование представлений об опасных для человека и окружающего мира природы ситуациях и способах поведения в них; </w:t>
      </w:r>
    </w:p>
    <w:p w:rsidR="00656161"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sym w:font="Symbol" w:char="F0B7"/>
      </w:r>
      <w:r w:rsidRPr="00656161">
        <w:rPr>
          <w:rFonts w:ascii="Times New Roman" w:hAnsi="Times New Roman" w:cs="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656161"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656161"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Формирование основ безопасности собственной жизнедеятельности.</w:t>
      </w:r>
    </w:p>
    <w:p w:rsidR="00656161"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lastRenderedPageBreak/>
        <w:t>Закреплять умение соблюдать правила пребывания в детском саду.</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Напоминать детям, что в случае неосторожного обращения с огнем или электроприборами может произойти пожар.</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О правилах безопасности дорожного движения. Закреплять представления детей о правилах поведения с незнакомыми людьми.</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Закреплять знания о правилах дорожного движения и поведения на улице. Расширять знания о светофоре.</w:t>
      </w:r>
    </w:p>
    <w:p w:rsidR="00656161" w:rsidRPr="00656161" w:rsidRDefault="00656161" w:rsidP="003E69F0">
      <w:pPr>
        <w:tabs>
          <w:tab w:val="left" w:pos="5955"/>
        </w:tabs>
        <w:spacing w:line="240" w:lineRule="auto"/>
        <w:ind w:firstLine="709"/>
        <w:jc w:val="both"/>
        <w:rPr>
          <w:rFonts w:ascii="Times New Roman" w:hAnsi="Times New Roman" w:cs="Times New Roman"/>
          <w:sz w:val="24"/>
          <w:szCs w:val="24"/>
        </w:rPr>
      </w:pPr>
      <w:r w:rsidRPr="00656161">
        <w:rPr>
          <w:rFonts w:ascii="Times New Roman" w:hAnsi="Times New Roman" w:cs="Times New Roman"/>
          <w:sz w:val="24"/>
          <w:szCs w:val="24"/>
        </w:rPr>
        <w:t xml:space="preserve">Закреплять знания детей о специальном транспорте. Закреплять знания о правилах поведения в общественном транспорте. </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Напоминать, что кататься на велосипеде можно только в присутствии взрослых, не мешая окружающим.</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Формирование предпосылок экологического сознания.</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Продолжать формировать навыки культуры поведения в природе. Расширять представления о способах правильного взаимодействия с растениями и животными, </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 </w:t>
      </w:r>
    </w:p>
    <w:p w:rsidR="00656161" w:rsidRPr="00656161" w:rsidRDefault="00656161" w:rsidP="00AD1529">
      <w:pPr>
        <w:tabs>
          <w:tab w:val="left" w:pos="5955"/>
        </w:tabs>
        <w:spacing w:line="240" w:lineRule="auto"/>
        <w:ind w:firstLine="709"/>
        <w:rPr>
          <w:rFonts w:ascii="Times New Roman" w:hAnsi="Times New Roman" w:cs="Times New Roman"/>
          <w:sz w:val="24"/>
          <w:szCs w:val="24"/>
        </w:rPr>
      </w:pPr>
      <w:r w:rsidRPr="00656161">
        <w:rPr>
          <w:rFonts w:ascii="Times New Roman" w:hAnsi="Times New Roman" w:cs="Times New Roman"/>
          <w:sz w:val="24"/>
          <w:szCs w:val="24"/>
        </w:rPr>
        <w:t>Напоминать детям, что рвать растения и есть их нельзя. Закреплять представление о том, что следует одеваться по погоде.</w:t>
      </w:r>
    </w:p>
    <w:p w:rsidR="004C01F3" w:rsidRPr="00656161" w:rsidRDefault="004C01F3" w:rsidP="00AD1529">
      <w:pPr>
        <w:tabs>
          <w:tab w:val="left" w:pos="5955"/>
        </w:tabs>
        <w:spacing w:line="240" w:lineRule="auto"/>
        <w:ind w:firstLine="709"/>
        <w:rPr>
          <w:rFonts w:ascii="Times New Roman" w:hAnsi="Times New Roman" w:cs="Times New Roman"/>
          <w:b/>
          <w:bCs/>
          <w:sz w:val="24"/>
          <w:szCs w:val="24"/>
        </w:rPr>
      </w:pPr>
    </w:p>
    <w:sectPr w:rsidR="004C01F3" w:rsidRPr="00656161" w:rsidSect="00AD1529">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B6D" w:rsidRDefault="00070B6D" w:rsidP="00656161">
      <w:pPr>
        <w:spacing w:after="0" w:line="240" w:lineRule="auto"/>
      </w:pPr>
      <w:r>
        <w:separator/>
      </w:r>
    </w:p>
  </w:endnote>
  <w:endnote w:type="continuationSeparator" w:id="1">
    <w:p w:rsidR="00070B6D" w:rsidRDefault="00070B6D" w:rsidP="00656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B6D" w:rsidRDefault="00070B6D" w:rsidP="00656161">
      <w:pPr>
        <w:spacing w:after="0" w:line="240" w:lineRule="auto"/>
      </w:pPr>
      <w:r>
        <w:separator/>
      </w:r>
    </w:p>
  </w:footnote>
  <w:footnote w:type="continuationSeparator" w:id="1">
    <w:p w:rsidR="00070B6D" w:rsidRDefault="00070B6D" w:rsidP="006561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2316"/>
    <w:rsid w:val="000054F2"/>
    <w:rsid w:val="00070B6D"/>
    <w:rsid w:val="000E183C"/>
    <w:rsid w:val="001B2316"/>
    <w:rsid w:val="0033140F"/>
    <w:rsid w:val="003E69F0"/>
    <w:rsid w:val="004C01F3"/>
    <w:rsid w:val="00566327"/>
    <w:rsid w:val="005D3849"/>
    <w:rsid w:val="00656161"/>
    <w:rsid w:val="008324DE"/>
    <w:rsid w:val="008C54A7"/>
    <w:rsid w:val="008C75F1"/>
    <w:rsid w:val="00A750F6"/>
    <w:rsid w:val="00AA791A"/>
    <w:rsid w:val="00AD1529"/>
    <w:rsid w:val="00AD5B08"/>
    <w:rsid w:val="00B615C8"/>
    <w:rsid w:val="00C40C5E"/>
    <w:rsid w:val="00C66D15"/>
    <w:rsid w:val="00DA0CBA"/>
    <w:rsid w:val="00E6123E"/>
    <w:rsid w:val="00E915E1"/>
    <w:rsid w:val="00EA5777"/>
    <w:rsid w:val="00EB7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1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6161"/>
  </w:style>
  <w:style w:type="paragraph" w:styleId="a5">
    <w:name w:val="footer"/>
    <w:basedOn w:val="a"/>
    <w:link w:val="a6"/>
    <w:uiPriority w:val="99"/>
    <w:unhideWhenUsed/>
    <w:rsid w:val="006561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6161"/>
  </w:style>
  <w:style w:type="paragraph" w:styleId="a7">
    <w:name w:val="Balloon Text"/>
    <w:basedOn w:val="a"/>
    <w:link w:val="a8"/>
    <w:uiPriority w:val="99"/>
    <w:semiHidden/>
    <w:unhideWhenUsed/>
    <w:rsid w:val="00331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40F"/>
    <w:rPr>
      <w:rFonts w:ascii="Tahoma" w:hAnsi="Tahoma" w:cs="Tahoma"/>
      <w:sz w:val="16"/>
      <w:szCs w:val="16"/>
    </w:rPr>
  </w:style>
  <w:style w:type="paragraph" w:styleId="a9">
    <w:name w:val="No Spacing"/>
    <w:uiPriority w:val="1"/>
    <w:qFormat/>
    <w:rsid w:val="00AA791A"/>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3159</Words>
  <Characters>18011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Семянникова</dc:creator>
  <cp:keywords/>
  <dc:description/>
  <cp:lastModifiedBy>Пользователь</cp:lastModifiedBy>
  <cp:revision>10</cp:revision>
  <dcterms:created xsi:type="dcterms:W3CDTF">2021-08-30T12:07:00Z</dcterms:created>
  <dcterms:modified xsi:type="dcterms:W3CDTF">2023-03-20T10:45:00Z</dcterms:modified>
</cp:coreProperties>
</file>