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3F" w:rsidRPr="00B53251" w:rsidRDefault="00964E3F" w:rsidP="00D93182">
      <w:pPr>
        <w:ind w:firstLine="708"/>
        <w:rPr>
          <w:b/>
          <w:szCs w:val="28"/>
          <w:u w:val="single"/>
        </w:rPr>
      </w:pPr>
      <w:bookmarkStart w:id="0" w:name="_GoBack"/>
      <w:bookmarkEnd w:id="0"/>
      <w:r>
        <w:rPr>
          <w:szCs w:val="28"/>
        </w:rPr>
        <w:t xml:space="preserve">Порядок действий по подаче заявлений на </w:t>
      </w:r>
      <w:r w:rsidRPr="00B53251">
        <w:rPr>
          <w:b/>
          <w:szCs w:val="28"/>
          <w:u w:val="single"/>
        </w:rPr>
        <w:t>зачисление в ДОО</w:t>
      </w:r>
    </w:p>
    <w:p w:rsidR="00964E3F" w:rsidRDefault="00964E3F" w:rsidP="00D93182">
      <w:pPr>
        <w:rPr>
          <w:szCs w:val="28"/>
        </w:rPr>
      </w:pPr>
      <w:r>
        <w:rPr>
          <w:szCs w:val="28"/>
        </w:rPr>
        <w:t xml:space="preserve">в электронном виде через ЕПГУ (для тех, кто </w:t>
      </w:r>
      <w:r w:rsidRPr="00964E3F">
        <w:rPr>
          <w:szCs w:val="28"/>
          <w:highlight w:val="yellow"/>
        </w:rPr>
        <w:t>уже</w:t>
      </w:r>
      <w:r w:rsidRPr="00964E3F">
        <w:rPr>
          <w:szCs w:val="28"/>
          <w:highlight w:val="yellow"/>
          <w:u w:val="single"/>
        </w:rPr>
        <w:t xml:space="preserve"> зарегистрирован</w:t>
      </w:r>
      <w:r w:rsidRPr="00964E3F">
        <w:rPr>
          <w:szCs w:val="28"/>
          <w:highlight w:val="yellow"/>
        </w:rPr>
        <w:t>):</w:t>
      </w:r>
    </w:p>
    <w:p w:rsidR="00964E3F" w:rsidRDefault="00964E3F" w:rsidP="00964E3F">
      <w:pPr>
        <w:jc w:val="both"/>
        <w:rPr>
          <w:szCs w:val="28"/>
        </w:rPr>
      </w:pPr>
    </w:p>
    <w:p w:rsidR="00964E3F" w:rsidRDefault="00964E3F" w:rsidP="00964E3F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7B2083">
        <w:rPr>
          <w:b/>
          <w:szCs w:val="28"/>
        </w:rPr>
        <w:t>Для подачи заявления в электронном виде на зачисление в ДОО необходимо</w:t>
      </w:r>
      <w:r>
        <w:rPr>
          <w:szCs w:val="28"/>
        </w:rPr>
        <w:t>:</w:t>
      </w:r>
    </w:p>
    <w:p w:rsidR="00964E3F" w:rsidRDefault="00964E3F" w:rsidP="00964E3F">
      <w:pPr>
        <w:ind w:firstLine="720"/>
        <w:jc w:val="both"/>
        <w:rPr>
          <w:szCs w:val="28"/>
        </w:rPr>
      </w:pPr>
    </w:p>
    <w:p w:rsidR="00964E3F" w:rsidRDefault="00964E3F" w:rsidP="00964E3F">
      <w:pPr>
        <w:rPr>
          <w:szCs w:val="28"/>
        </w:rPr>
      </w:pPr>
      <w:r>
        <w:rPr>
          <w:szCs w:val="28"/>
        </w:rPr>
        <w:t>2.1. Перейти по ссылке</w:t>
      </w:r>
    </w:p>
    <w:p w:rsidR="00964E3F" w:rsidRDefault="00964E3F" w:rsidP="00964E3F">
      <w:pPr>
        <w:rPr>
          <w:szCs w:val="28"/>
        </w:rPr>
      </w:pPr>
    </w:p>
    <w:p w:rsidR="00964E3F" w:rsidRDefault="000C6612" w:rsidP="00964E3F">
      <w:pPr>
        <w:rPr>
          <w:szCs w:val="28"/>
        </w:rPr>
      </w:pPr>
      <w:hyperlink r:id="rId7" w:history="1">
        <w:r w:rsidR="00964E3F" w:rsidRPr="00244C15">
          <w:rPr>
            <w:rStyle w:val="a3"/>
            <w:szCs w:val="28"/>
          </w:rPr>
          <w:t>http://76.gosuslugi.ru/pgu/service/7600000010000126355_57606004.html</w:t>
        </w:r>
      </w:hyperlink>
    </w:p>
    <w:p w:rsidR="00964E3F" w:rsidRPr="007E3C82" w:rsidRDefault="00964E3F" w:rsidP="00964E3F">
      <w:pPr>
        <w:rPr>
          <w:szCs w:val="28"/>
        </w:rPr>
      </w:pPr>
    </w:p>
    <w:p w:rsidR="00964E3F" w:rsidRDefault="00964E3F" w:rsidP="00964E3F">
      <w:pPr>
        <w:rPr>
          <w:szCs w:val="28"/>
        </w:rPr>
      </w:pPr>
    </w:p>
    <w:p w:rsidR="00964E3F" w:rsidRPr="000B5E66" w:rsidRDefault="00964E3F" w:rsidP="00964E3F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DD64" wp14:editId="389E29CF">
                <wp:simplePos x="0" y="0"/>
                <wp:positionH relativeFrom="column">
                  <wp:posOffset>3096260</wp:posOffset>
                </wp:positionH>
                <wp:positionV relativeFrom="paragraph">
                  <wp:posOffset>151130</wp:posOffset>
                </wp:positionV>
                <wp:extent cx="1219200" cy="609600"/>
                <wp:effectExtent l="22860" t="20955" r="62865" b="8382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609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BF217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11.9pt" to="339.8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EiLgIAAFIEAAAOAAAAZHJzL2Uyb0RvYy54bWysVMGO2jAQvVfqP1i+QxI2pRARVlUCvWy7&#10;SLv9AGM7xKpjW7YhoKr/3rETaGkvVVUOZsYev3nzZpzV47mT6MStE1qVOJumGHFFNRPqUOIvr9vJ&#10;AiPniWJEasVLfOEOP67fvln1puAz3WrJuEUAolzRmxK33psiSRxteUfcVBuu4LDRtiMeXHtImCU9&#10;oHcymaXpPOm1ZcZqyp2D3Xo4xOuI3zSc+uemcdwjWWLg5uNq47oPa7JekeJgiWkFHWmQf2DREaEg&#10;6Q2qJp6goxV/QHWCWu1046dUd4luGkF5rAGqydLfqnlpieGxFhDHmZtM7v/B0s+nnUWCQe9AHkU6&#10;6NGTUBxledCmN66AkErtbKiOntWLedL0q0NKVy1RBx45vl4M3MvCjeTuSnCcgQz7/pNmEEOOXkeh&#10;zo3tAiRIgM6xH5dbP/jZIwqb2SxbQpMxonA2T5dzsEMKUlxvG+v8R647FIwSS2Ae0cnpyfkh9BoS&#10;kim9FVLCPimkQn2JHxYZYAbfaSlYOI2OPewradGJwNhstyn8xsR3YVYfFYtoLSdsM9qeCAk28lEU&#10;bwXIJDkO6TrOMJIcXkqwBn5ShYxQMjAerWFyvi3T5WaxWeSTfDbfTPK0ricftlU+mW+z9+/qh7qq&#10;6ux7IJ/lRSsY4yrwv05xlv/dlIzvaZi/2xzflEru0aP6QPb6H0nHnoc2DwOz1+yys6G60H4Y3Bg8&#10;PrLwMn71Y9TPT8H6BwAAAP//AwBQSwMEFAAGAAgAAAAhAMN00czeAAAACgEAAA8AAABkcnMvZG93&#10;bnJldi54bWxMj8FugzAMhu+T9g6RK+22BmhFKSVU0yTO1dpN024pcQGVOIikhb39vNN2tP3p9/cX&#10;+9n24o6j7xwpiJcRCKTamY4aBe+n6jkD4YMmo3tHqOAbPezLx4dC58ZN9Ib3Y2gEh5DPtYI2hCGX&#10;0tctWu2XbkDi28WNVgcex0aaUU8cbnuZRFEqre6IP7R6wNcW6+vxZhV8xdMpk5cwJ6trVR0O62r6&#10;TD6UelrMLzsQAefwB8OvPqtDyU5ndyPjRa9gnW1SRhUkK67AQLrZ8uLMZLzNQJaF/F+h/AEAAP//&#10;AwBQSwECLQAUAAYACAAAACEAtoM4kv4AAADhAQAAEwAAAAAAAAAAAAAAAAAAAAAAW0NvbnRlbnRf&#10;VHlwZXNdLnhtbFBLAQItABQABgAIAAAAIQA4/SH/1gAAAJQBAAALAAAAAAAAAAAAAAAAAC8BAABf&#10;cmVscy8ucmVsc1BLAQItABQABgAIAAAAIQBZdPEiLgIAAFIEAAAOAAAAAAAAAAAAAAAAAC4CAABk&#10;cnMvZTJvRG9jLnhtbFBLAQItABQABgAIAAAAIQDDdNHM3gAAAAoBAAAPAAAAAAAAAAAAAAAAAIgE&#10;AABkcnMvZG93bnJldi54bWxQSwUGAAAAAAQABADzAAAAkwUAAAAA&#10;" strokecolor="red" strokeweight="3pt">
                <v:stroke endarrow="block"/>
              </v:line>
            </w:pict>
          </mc:Fallback>
        </mc:AlternateContent>
      </w:r>
      <w:r>
        <w:rPr>
          <w:szCs w:val="28"/>
        </w:rPr>
        <w:t>2.2. Нажать кнопку «Получить услугу»</w:t>
      </w:r>
    </w:p>
    <w:p w:rsidR="00964E3F" w:rsidRDefault="00964E3F" w:rsidP="00964E3F">
      <w:pPr>
        <w:jc w:val="right"/>
        <w:rPr>
          <w:szCs w:val="28"/>
        </w:rPr>
      </w:pPr>
    </w:p>
    <w:p w:rsidR="00964E3F" w:rsidRDefault="00964E3F" w:rsidP="00964E3F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26B6B3EE" wp14:editId="4A21811C">
            <wp:extent cx="5848350" cy="211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3F" w:rsidRDefault="00964E3F" w:rsidP="00964E3F">
      <w:pPr>
        <w:rPr>
          <w:szCs w:val="28"/>
        </w:rPr>
      </w:pPr>
    </w:p>
    <w:p w:rsidR="00964E3F" w:rsidRDefault="00964E3F" w:rsidP="00964E3F">
      <w:pPr>
        <w:rPr>
          <w:szCs w:val="28"/>
        </w:rPr>
      </w:pPr>
    </w:p>
    <w:p w:rsidR="00964E3F" w:rsidRDefault="00964E3F" w:rsidP="00964E3F">
      <w:pPr>
        <w:rPr>
          <w:szCs w:val="28"/>
        </w:rPr>
      </w:pPr>
      <w:r>
        <w:rPr>
          <w:szCs w:val="28"/>
        </w:rPr>
        <w:t>2.3. В появившемся окне ввести номер мобильного телефона и пароль, нажать кнопку «Войти»</w:t>
      </w:r>
    </w:p>
    <w:p w:rsidR="00964E3F" w:rsidRDefault="00964E3F" w:rsidP="00964E3F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2EC3D" wp14:editId="280D8434">
                <wp:simplePos x="0" y="0"/>
                <wp:positionH relativeFrom="column">
                  <wp:posOffset>810260</wp:posOffset>
                </wp:positionH>
                <wp:positionV relativeFrom="paragraph">
                  <wp:posOffset>2062480</wp:posOffset>
                </wp:positionV>
                <wp:extent cx="838200" cy="0"/>
                <wp:effectExtent l="22860" t="90805" r="34290" b="9017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C0988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162.4pt" to="129.8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1/KQIAAEsEAAAOAAAAZHJzL2Uyb0RvYy54bWysVE2P2yAQvVfqf0DcE9uJN3WsOKvKTnpJ&#10;u5F2+wMI4BgVAwISJ6r63zuQj3a3l6qqD3jwDG/evBm8eDz1Eh25dUKrCmfjFCOuqGZC7Sv89WU9&#10;KjBynihGpFa8wmfu8OPy/bvFYEo+0Z2WjFsEIMqVg6lw570pk8TRjvfEjbXhCpyttj3xsLX7hFky&#10;AHovk0mazpJBW2asptw5+NpcnHgZ8duWU//Uto57JCsM3HxcbVx3YU2WC1LuLTGdoFca5B9Y9EQo&#10;SHqHaogn6GDFH1C9oFY73fox1X2i21ZQHmuAarL0TTXPHTE81gLiOHOXyf0/WPrluLVIsArPMVKk&#10;hxZthOIoewjSDMaVEFGrrQ3F0ZN6NhtNvzmkdN0RteeR4svZwLksnEheHQkbZyDBbvisGcSQg9dR&#10;p1Nr+wAJCqBTbMf53g5+8ojCx2JaQIsxojdXQsrbOWOd/8R1j4JRYQmcIy45bpwPPEh5CwlplF4L&#10;KWOzpUJDhadFBtDB5bQULHjjxu53tbToSGBe1usUnljVmzCrD4pFtI4TtrranggJNvJRDm8FCCQ5&#10;Dul6zjCSHK5IsC78pAoZoVhgfLUuI/N9ns5XxarIR/lkthrladOMPq7rfDRbZx8emmlT1032I5DP&#10;8rITjHEV+N/GN8v/bjyuF+kyePcBviuVvEaPkgLZ2zuSjt0ODb6Myk6z89aG6kLjYWJj8PV2hSvx&#10;+z5G/foHLH8CAAD//wMAUEsDBBQABgAIAAAAIQBTCODB3QAAAAsBAAAPAAAAZHJzL2Rvd25yZXYu&#10;eG1sTI9Ba8JAEIXvhf6HZQq91Y2rtTbNRkTIWaotpbc1OybB7GzIrib99x1BaI/vzceb97LV6Fpx&#10;wT40njRMJwkIpNLbhioNH/viaQkiREPWtJ5Qww8GWOX3d5lJrR/oHS+7WAkOoZAaDXWMXSplKGt0&#10;Jkx8h8S3o++diSz7StreDBzuWqmSZCGdaYg/1KbDTY3laXd2Gr6nw34pj3FUs1NRbLfzYvhSn1o/&#10;PozrNxARx/gHw7U+V4ecOx38mWwQLWv1smBUw0zNeQMT6vmVncPNkXkm/2/IfwEAAP//AwBQSwEC&#10;LQAUAAYACAAAACEAtoM4kv4AAADhAQAAEwAAAAAAAAAAAAAAAAAAAAAAW0NvbnRlbnRfVHlwZXNd&#10;LnhtbFBLAQItABQABgAIAAAAIQA4/SH/1gAAAJQBAAALAAAAAAAAAAAAAAAAAC8BAABfcmVscy8u&#10;cmVsc1BLAQItABQABgAIAAAAIQAwMP1/KQIAAEsEAAAOAAAAAAAAAAAAAAAAAC4CAABkcnMvZTJv&#10;RG9jLnhtbFBLAQItABQABgAIAAAAIQBTCODB3QAAAAsBAAAPAAAAAAAAAAAAAAAAAIMEAABkcnMv&#10;ZG93bnJldi54bWxQSwUGAAAAAAQABADzAAAAjQUAAAAA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58088" wp14:editId="6770B061">
                <wp:simplePos x="0" y="0"/>
                <wp:positionH relativeFrom="column">
                  <wp:posOffset>810260</wp:posOffset>
                </wp:positionH>
                <wp:positionV relativeFrom="paragraph">
                  <wp:posOffset>1605280</wp:posOffset>
                </wp:positionV>
                <wp:extent cx="838200" cy="0"/>
                <wp:effectExtent l="22860" t="90805" r="34290" b="9017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3BE35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126.4pt" to="129.8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6kKAIAAEsEAAAOAAAAZHJzL2Uyb0RvYy54bWysVE2P2yAQvVfqf0DcE9uJm3qtOKvKjntJ&#10;20i7/QEEcIyKAQGJE1X97x3IR7vbS1XVBzx4hjdv5g1ePp4GiY7cOqFVhbNpihFXVDOh9hX++txO&#10;CoycJ4oRqRWv8Jk7/Lh6+2Y5mpLPdK8l4xYBiHLlaCrce2/KJHG05wNxU224Amen7UA8bO0+YZaM&#10;gD7IZJami2TUlhmrKXcOvjYXJ15F/K7j1H/pOsc9khUGbj6uNq67sCarJSn3lphe0CsN8g8sBiIU&#10;JL1DNcQTdLDiD6hBUKud7vyU6iHRXScojzVANVn6qpqnnhgea4HmOHNvk/t/sPTzcWuRYBUGoRQZ&#10;QKKNUBxli9Ca0bgSImq1taE4elJPZqPpN4eUrnui9jxSfD4bOJeFE8mLI2HjDCTYjZ80gxhy8Dr2&#10;6dTZIUBCB9ApynG+y8FPHlH4WMwLkBgjenMlpLydM9b5j1wPKBgVlsA54pLjxvnAg5S3kJBG6VZI&#10;GcWWCo0VnhcZQAeX01Kw4I0bu9/V0qIjgXlp2xSeWNWrMKsPikW0nhO2vtqeCAk28rEd3gpokOQ4&#10;pBs4w0hyuCLBuvCTKmSEYoHx1bqMzPeH9GFdrIt8ks8W60meNs3kQ1vnk0WbvX/XzJu6brIfgXyW&#10;l71gjKvA/za+Wf5343G9SJfBuw/wvVPJS/TYUiB7e0fSUe0g8GVUdpqdtzZUF4SHiY3B19sVrsTv&#10;+xj16x+w+gkAAP//AwBQSwMEFAAGAAgAAAAhAInRVj3dAAAACwEAAA8AAABkcnMvZG93bnJldi54&#10;bWxMj81qwzAQhO+FvIPYQm+NHLVJU9dyCAWfQ/ND6U2xNraJtTKWErtv3y0UmuPMfszOZKvRteKK&#10;fWg8aZhNExBIpbcNVRr2u+JxCSJEQ9a0nlDDNwZY5ZO7zKTWD/SB122sBIdQSI2GOsYulTKUNToT&#10;pr5D4tvJ985Eln0lbW8GDnetVEmykM40xB9q0+F7jeV5e3EavmbDbilPcVRP56LYbJ6L4VMdtH64&#10;H9dvICKO8R+G3/pcHXLudPQXskG0rNXLglENaq54AxNq/srO8c+ReSZvN+Q/AAAA//8DAFBLAQIt&#10;ABQABgAIAAAAIQC2gziS/gAAAOEBAAATAAAAAAAAAAAAAAAAAAAAAABbQ29udGVudF9UeXBlc10u&#10;eG1sUEsBAi0AFAAGAAgAAAAhADj9If/WAAAAlAEAAAsAAAAAAAAAAAAAAAAALwEAAF9yZWxzLy5y&#10;ZWxzUEsBAi0AFAAGAAgAAAAhAF+/DqQoAgAASwQAAA4AAAAAAAAAAAAAAAAALgIAAGRycy9lMm9E&#10;b2MueG1sUEsBAi0AFAAGAAgAAAAhAInRVj3dAAAACwEAAA8AAAAAAAAAAAAAAAAAggQAAGRycy9k&#10;b3ducmV2LnhtbFBLBQYAAAAABAAEAPMAAACM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B644F" wp14:editId="40B41A31">
                <wp:simplePos x="0" y="0"/>
                <wp:positionH relativeFrom="column">
                  <wp:posOffset>810260</wp:posOffset>
                </wp:positionH>
                <wp:positionV relativeFrom="paragraph">
                  <wp:posOffset>1071880</wp:posOffset>
                </wp:positionV>
                <wp:extent cx="838200" cy="0"/>
                <wp:effectExtent l="22860" t="90805" r="34290" b="9017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59759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84.4pt" to="129.8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SGKQIAAEsEAAAOAAAAZHJzL2Uyb0RvYy54bWysVE2P2yAQvVfqf0DcE9uJm3itOKvKTnpJ&#10;u5F2+wMI4BgVAwISJ6r63zuQj3a3l6qqD3jwDG/evBm8eDz1Eh25dUKrCmfjFCOuqGZC7Sv89WU9&#10;KjBynihGpFa8wmfu8OPy/bvFYEo+0Z2WjFsEIMqVg6lw570pk8TRjvfEjbXhCpyttj3xsLX7hFky&#10;AHovk0mazpJBW2asptw5+NpcnHgZ8duWU//Uto57JCsM3HxcbVx3YU2WC1LuLTGdoFca5B9Y9EQo&#10;SHqHaogn6GDFH1C9oFY73fox1X2i21ZQHmuAarL0TTXPHTE81gLiOHOXyf0/WPrluLVIsArPMVKk&#10;hxZthOIomwdpBuNKiKjV1obi6Ek9m42m3xxSuu6I2vNI8eVs4FwWTiSvjoSNM5BgN3zWDGLIweuo&#10;06m1fYAEBdAptuN8bwc/eUThYzEtoMUY0ZsrIeXtnLHOf+K6R8GosATOEZccN84HHqS8hYQ0Sq+F&#10;lLHZUqGhwtMiA+jgcloKFrxxY/e7Wlp0JDAv63UKT6zqTZjVB8UiWscJW11tT4QEG/koh7cCBJIc&#10;h3Q9ZxhJDlckWBd+UoWMUCwwvlqXkfn+kD6silWRj/LJbDXK06YZfVzX+Wi2zuYfmmlT1032I5DP&#10;8rITjHEV+N/GN8v/bjyuF+kyePcBviuVvEaPkgLZ2zuSjt0ODb6Myk6z89aG6kLjYWJj8PV2hSvx&#10;+z5G/foHLH8CAAD//wMAUEsDBBQABgAIAAAAIQB09QOm2wAAAAsBAAAPAAAAZHJzL2Rvd25yZXYu&#10;eG1sTE9NS8NAEL0L/odlBG9201XTGLMpIuRcbBXpbZudJqHZ2ZDdNvHfO4Kgt3kfvHmvWM+uFxcc&#10;Q+dJw3KRgECqve2o0fC+q+4yECEasqb3hBq+MMC6vL4qTG79RG942cZGcAiF3GhoYxxyKUPdojNh&#10;4Qck1o5+dCYyHBtpRzNxuOulSpJUOtMRf2jNgK8t1qft2WnYL6ddJo9xVvenqtpsHqrpU31ofXsz&#10;vzyDiDjHPzP81OfqUHKngz+TDaJnrFYpW/lIM97ADvX4xMzhl5FlIf9vKL8BAAD//wMAUEsBAi0A&#10;FAAGAAgAAAAhALaDOJL+AAAA4QEAABMAAAAAAAAAAAAAAAAAAAAAAFtDb250ZW50X1R5cGVzXS54&#10;bWxQSwECLQAUAAYACAAAACEAOP0h/9YAAACUAQAACwAAAAAAAAAAAAAAAAAvAQAAX3JlbHMvLnJl&#10;bHNQSwECLQAUAAYACAAAACEA3SiUhikCAABLBAAADgAAAAAAAAAAAAAAAAAuAgAAZHJzL2Uyb0Rv&#10;Yy54bWxQSwECLQAUAAYACAAAACEAdPUDptsAAAALAQAADwAAAAAAAAAAAAAAAACDBAAAZHJzL2Rv&#10;d25yZXYueG1sUEsFBgAAAAAEAAQA8wAAAIsFAAAAAA==&#10;" strokecolor="red" strokeweight="3pt">
                <v:stroke endarrow="block"/>
              </v:line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585DAE6E" wp14:editId="1CF989A1">
            <wp:extent cx="2238375" cy="2257425"/>
            <wp:effectExtent l="0" t="0" r="9525" b="9525"/>
            <wp:docPr id="6" name="Рисунок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3F" w:rsidRDefault="00964E3F" w:rsidP="00964E3F">
      <w:pPr>
        <w:rPr>
          <w:szCs w:val="28"/>
        </w:rPr>
      </w:pPr>
    </w:p>
    <w:p w:rsidR="00964E3F" w:rsidRDefault="00964E3F" w:rsidP="00964E3F">
      <w:pPr>
        <w:rPr>
          <w:szCs w:val="28"/>
        </w:rPr>
      </w:pPr>
      <w:r>
        <w:rPr>
          <w:szCs w:val="28"/>
        </w:rPr>
        <w:t xml:space="preserve">2.4. Заполнить заявление (поля, отмеченные галочкой, являются обязательными): </w:t>
      </w:r>
    </w:p>
    <w:p w:rsidR="00964E3F" w:rsidRDefault="00964E3F" w:rsidP="00964E3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согласиться с условиями подачи заявления, </w:t>
      </w:r>
    </w:p>
    <w:p w:rsidR="00964E3F" w:rsidRDefault="00964E3F" w:rsidP="00964E3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нажать кнопку «далее», </w:t>
      </w:r>
    </w:p>
    <w:p w:rsidR="00964E3F" w:rsidRDefault="00964E3F" w:rsidP="00964E3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заполнить данные ребенка и заявителя, </w:t>
      </w:r>
    </w:p>
    <w:p w:rsidR="00964E3F" w:rsidRDefault="00964E3F" w:rsidP="00964E3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 xml:space="preserve">нажать кнопку «перейти к подаче заявления», </w:t>
      </w:r>
    </w:p>
    <w:p w:rsidR="00964E3F" w:rsidRDefault="00964E3F" w:rsidP="00964E3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нажать кнопку «подать заявление».</w:t>
      </w:r>
    </w:p>
    <w:p w:rsidR="00964E3F" w:rsidRDefault="00964E3F" w:rsidP="00964E3F">
      <w:pPr>
        <w:rPr>
          <w:szCs w:val="28"/>
        </w:rPr>
      </w:pPr>
    </w:p>
    <w:p w:rsidR="00964E3F" w:rsidRDefault="00964E3F" w:rsidP="00964E3F">
      <w:pPr>
        <w:ind w:firstLine="720"/>
        <w:jc w:val="both"/>
        <w:rPr>
          <w:szCs w:val="28"/>
        </w:rPr>
      </w:pPr>
      <w:r>
        <w:rPr>
          <w:szCs w:val="28"/>
        </w:rPr>
        <w:t xml:space="preserve">Зачисление возможно, только если ребенок в АИСДОУ находится в статусе «Направлен». </w:t>
      </w:r>
      <w:r w:rsidRPr="00B517C5">
        <w:rPr>
          <w:b/>
          <w:szCs w:val="28"/>
        </w:rPr>
        <w:t xml:space="preserve">Если при подаче заявления </w:t>
      </w:r>
      <w:r>
        <w:rPr>
          <w:b/>
          <w:szCs w:val="28"/>
        </w:rPr>
        <w:t xml:space="preserve">заявителю на ЕПГУ </w:t>
      </w:r>
      <w:r w:rsidRPr="00B517C5">
        <w:rPr>
          <w:b/>
          <w:szCs w:val="28"/>
        </w:rPr>
        <w:t xml:space="preserve">придет </w:t>
      </w:r>
      <w:r w:rsidRPr="00B517C5">
        <w:rPr>
          <w:b/>
        </w:rPr>
        <w:t xml:space="preserve">сообщение об отказе в зачислении </w:t>
      </w:r>
      <w:r>
        <w:t xml:space="preserve">с сообщением </w:t>
      </w:r>
      <w:r w:rsidRPr="00B517C5">
        <w:t>«</w:t>
      </w:r>
      <w:r w:rsidRPr="00B517C5">
        <w:rPr>
          <w:i/>
        </w:rPr>
        <w:t>В данное учреждение имеется очередь. Для постановки в очередь Вам необходимо подать заявление в электронном виде или обратиться к оператору по приему заявлений</w:t>
      </w:r>
      <w:r w:rsidRPr="00B517C5">
        <w:t>»,</w:t>
      </w:r>
      <w:r>
        <w:rPr>
          <w:szCs w:val="28"/>
        </w:rPr>
        <w:t xml:space="preserve">  это означает, что либо в АИСДОУ у данного ребенка стоит статус «Зачислен», либо неправильно заполнены серия, номер свидетельства, дата рождения на ЕПГУ или в АИСДОУ. Если в АИСДОУ неправильные данные – исправить и подать заявление снова. В противном случае даже без электронных услуг получится, что направлен к вам один ребенок, а зачислите вы другого, что может привести к негативным последствиям.</w:t>
      </w:r>
    </w:p>
    <w:p w:rsidR="002D389F" w:rsidRDefault="000C6612"/>
    <w:sectPr w:rsidR="002D389F" w:rsidSect="008C78F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12" w:rsidRDefault="000C6612">
      <w:r>
        <w:separator/>
      </w:r>
    </w:p>
  </w:endnote>
  <w:endnote w:type="continuationSeparator" w:id="0">
    <w:p w:rsidR="000C6612" w:rsidRDefault="000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A9" w:rsidRPr="00A33B5F" w:rsidRDefault="005D1B16" w:rsidP="00352147">
    <w:pPr>
      <w:pStyle w:val="a7"/>
      <w:rPr>
        <w:sz w:val="16"/>
        <w:lang w:val="en-US"/>
      </w:rPr>
    </w:pPr>
    <w:fldSimple w:instr=" DOCPROPERTY &quot;ИД&quot; \* MERGEFORMAT ">
      <w:r w:rsidRPr="0066092F">
        <w:rPr>
          <w:sz w:val="16"/>
        </w:rPr>
        <w:t>4924852</w:t>
      </w:r>
    </w:fldSimple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fldSimple w:instr=" DOCPROPERTY &quot;Номер версии&quot; \* MERGEFORMAT ">
      <w:r w:rsidRPr="00EE3CCB">
        <w:rPr>
          <w:sz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A9" w:rsidRPr="005936EB" w:rsidRDefault="005D1B16" w:rsidP="00A33B5F">
    <w:pPr>
      <w:pStyle w:val="a7"/>
      <w:rPr>
        <w:sz w:val="18"/>
        <w:szCs w:val="18"/>
        <w:lang w:val="en-US"/>
      </w:rPr>
    </w:pPr>
    <w:fldSimple w:instr=" DOCPROPERTY &quot;ИД&quot; \* MERGEFORMAT ">
      <w:r w:rsidRPr="0066092F">
        <w:rPr>
          <w:sz w:val="18"/>
          <w:szCs w:val="18"/>
        </w:rPr>
        <w:t>4924852</w:t>
      </w:r>
    </w:fldSimple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Pr="00EE3CCB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12" w:rsidRDefault="000C6612">
      <w:r>
        <w:separator/>
      </w:r>
    </w:p>
  </w:footnote>
  <w:footnote w:type="continuationSeparator" w:id="0">
    <w:p w:rsidR="000C6612" w:rsidRDefault="000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A9" w:rsidRDefault="005D1B16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75A9" w:rsidRDefault="000C66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A9" w:rsidRDefault="000C6612" w:rsidP="00134977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2475A9" w:rsidRPr="00134977" w:rsidRDefault="005D1B16" w:rsidP="00134977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9318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2475A9" w:rsidRDefault="000C66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A9" w:rsidRPr="00352147" w:rsidRDefault="000C6612" w:rsidP="00134977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81636"/>
    <w:multiLevelType w:val="hybridMultilevel"/>
    <w:tmpl w:val="7AD22A4C"/>
    <w:lvl w:ilvl="0" w:tplc="7DB2A13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3F"/>
    <w:rsid w:val="000C6612"/>
    <w:rsid w:val="005D1B16"/>
    <w:rsid w:val="008C52DE"/>
    <w:rsid w:val="00964E3F"/>
    <w:rsid w:val="00D93182"/>
    <w:rsid w:val="00F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3F79F-5BCC-49CF-8997-504CF285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E3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64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E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964E3F"/>
    <w:rPr>
      <w:rFonts w:cs="Times New Roman"/>
    </w:rPr>
  </w:style>
  <w:style w:type="paragraph" w:styleId="a7">
    <w:name w:val="footer"/>
    <w:basedOn w:val="a"/>
    <w:link w:val="a8"/>
    <w:uiPriority w:val="99"/>
    <w:rsid w:val="00964E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4E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76.gosuslugi.ru/pgu/service/7600000010000126355_57606004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2015-08-17T09:27:00Z</dcterms:created>
  <dcterms:modified xsi:type="dcterms:W3CDTF">2015-08-17T09:58:00Z</dcterms:modified>
</cp:coreProperties>
</file>