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40" w:rsidRPr="000F6184" w:rsidRDefault="00C11140" w:rsidP="00DA5C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6184">
        <w:rPr>
          <w:rFonts w:ascii="Times New Roman" w:hAnsi="Times New Roman"/>
          <w:b/>
          <w:sz w:val="28"/>
          <w:szCs w:val="28"/>
        </w:rPr>
        <w:t xml:space="preserve">Перспективный план-график деятельности педагогов МДОУ «Детский сад № 183» на 2015 – 2016 учебный год </w:t>
      </w:r>
    </w:p>
    <w:p w:rsidR="00C11140" w:rsidRPr="000F6184" w:rsidRDefault="00C11140" w:rsidP="00DA5C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6184">
        <w:rPr>
          <w:rFonts w:ascii="Times New Roman" w:hAnsi="Times New Roman"/>
          <w:b/>
          <w:sz w:val="28"/>
          <w:szCs w:val="28"/>
        </w:rPr>
        <w:t xml:space="preserve">в рамках проекта региональной инновационной площадки </w:t>
      </w:r>
    </w:p>
    <w:p w:rsidR="00C11140" w:rsidRPr="000F6184" w:rsidRDefault="00C11140" w:rsidP="00DA5CC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6184">
        <w:rPr>
          <w:rFonts w:ascii="Times New Roman" w:hAnsi="Times New Roman"/>
          <w:b/>
          <w:sz w:val="28"/>
          <w:szCs w:val="28"/>
        </w:rPr>
        <w:t xml:space="preserve">« Модель инклюзивного образования детей с ограниченными возможностями здоровья </w:t>
      </w:r>
    </w:p>
    <w:p w:rsidR="00C11140" w:rsidRPr="000F6184" w:rsidRDefault="00C11140" w:rsidP="000F61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6184">
        <w:rPr>
          <w:rFonts w:ascii="Times New Roman" w:hAnsi="Times New Roman"/>
          <w:b/>
          <w:sz w:val="28"/>
          <w:szCs w:val="28"/>
        </w:rPr>
        <w:t>муниципальной системе образования города Ярославля».</w:t>
      </w:r>
    </w:p>
    <w:p w:rsidR="00C11140" w:rsidRPr="000F6184" w:rsidRDefault="00C11140" w:rsidP="000F618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308"/>
        <w:gridCol w:w="3410"/>
        <w:gridCol w:w="3681"/>
        <w:gridCol w:w="2589"/>
        <w:gridCol w:w="3679"/>
      </w:tblGrid>
      <w:tr w:rsidR="00C11140" w:rsidRPr="00E51D9A" w:rsidTr="009740AE">
        <w:tc>
          <w:tcPr>
            <w:tcW w:w="2308" w:type="dxa"/>
          </w:tcPr>
          <w:p w:rsidR="00C11140" w:rsidRPr="00E51D9A" w:rsidRDefault="00C11140" w:rsidP="00DA5C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10" w:type="dxa"/>
          </w:tcPr>
          <w:p w:rsidR="00C11140" w:rsidRPr="00E51D9A" w:rsidRDefault="00C11140" w:rsidP="00DA5C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3681" w:type="dxa"/>
          </w:tcPr>
          <w:p w:rsidR="00C11140" w:rsidRPr="00E51D9A" w:rsidRDefault="00C11140" w:rsidP="00DA5C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Тема / Направление</w:t>
            </w:r>
          </w:p>
        </w:tc>
        <w:tc>
          <w:tcPr>
            <w:tcW w:w="2589" w:type="dxa"/>
          </w:tcPr>
          <w:p w:rsidR="00C11140" w:rsidRPr="00E51D9A" w:rsidRDefault="00C11140" w:rsidP="00DA5C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679" w:type="dxa"/>
          </w:tcPr>
          <w:p w:rsidR="00C11140" w:rsidRPr="00E51D9A" w:rsidRDefault="00C11140" w:rsidP="00DA5C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11140" w:rsidRPr="00E51D9A" w:rsidTr="00E51D9A">
        <w:trPr>
          <w:trHeight w:val="1275"/>
        </w:trPr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Методическое объединение логопедов г. Ярославля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«Логопедическое обследование ребенка 4 – 7 лет с ОНР»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 xml:space="preserve">Зав. МДОУ Первунинская Е. Н., учитель-логопед Соболева О. Л. 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Заполнение речевых карт; повышение профессиональной компетентности педагогов</w:t>
            </w:r>
          </w:p>
        </w:tc>
      </w:tr>
      <w:tr w:rsidR="00C11140" w:rsidRPr="00E51D9A" w:rsidTr="00E51D9A">
        <w:trPr>
          <w:trHeight w:val="1231"/>
        </w:trPr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Педагогическое наблюдение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«Выявление детей с ООП с целью определения индивидуального образовательного маршрута»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Воспитатели, специалисты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Отбор детей «группы риска»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Заседание ПМПк ДОУ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«Определение детей «группы риска» на муниципальную ПМПК»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Администрация МДОУ, специалисты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Обследование детей на ПМПК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Педагогическая гостиная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«Инновационные подходы к физкультурно-оздоровительной работе в коррекционных группах в условиях введения ФГОС»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 xml:space="preserve">Ст. воспит-ль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Захарова Е. Л.,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воспит-ль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Барабанова Т. В.,                    инстр. физ-ры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 Пагина Е. Н.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Повышение профессионализма педагогов ДОУ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Семинар – практикум с использованием ИКТ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«Коррекционная работа в ДОУ в соответствии ФГОС»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Учитель-логопед Соболева О. Л., дефектолог Галактионова Е. А.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Совершенствование педагогического мастерства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Семинар - практикум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«Звуковая культура речи детей с ОНР»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Учитель-логопед</w:t>
            </w:r>
          </w:p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Соболева О. Л.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Определение основных направлений работы по воспитанию звуковой культуры речи у детей с ОНР и методы реализации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Консультация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«Как не оказаться в ловушке наказаний « (оппозиционно-вызывающие расстройства поведения детей)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Ст. воспит-ль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Лебедева С. А.,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педагог-психолог Егорова М. В.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Формирование у педагогов устойчивого чувства ответственности в воспитании детей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Семинар - практикум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«Использование нетрадиционной техники рисования с детьми коррекционной группы»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 xml:space="preserve">Ст. воспит-ль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>Захарова Е. Л.,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 воспит-ль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0F6184">
              <w:rPr>
                <w:rFonts w:ascii="Times New Roman" w:hAnsi="Times New Roman"/>
                <w:sz w:val="22"/>
                <w:szCs w:val="22"/>
              </w:rPr>
              <w:t xml:space="preserve">  Батракова Л. Ю.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Совершенствование на практике педагогического мастерства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Апрель - май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Педагогические наблюдения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«Анализ эффективности индивидуальных образовательных маршрутов детей с ОВЗ»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Администрация МДОУ, воспитатели, специалисты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Корректировка образовательных маршрутов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Ноябрь, февраль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Дни открытых дверей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«Приходите в гости к нам, будем очень рады Вам!»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Администрация МДОУ, воспитатели, специалисты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Повышение педагогической культуры родителей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В течение года, по плану МО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Методическое объединение психологов г. Ярославля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«Готовность педагогов к обучению детей с ОВЗ»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Педагог-психолог Егорова М. В.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Разработка методических материалов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В течение года, по плану педагога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Индивидуальные и групповые коррекционно-развивающие занятия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«Сопровождение детей с ОВЗ»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Дефектолог Галактионова Е. А.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Всестороннее развитие ребенка с ОВЗ с учетом его дефицита и ресурса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В течение года, по плану педагога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Индивидуальные и групповые коррекционно-развивающие занятия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«Активизация речевой деятельности у детей с ОНР»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Учитель-логопед Соболева О. Л.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Формирование правильного звукопроизношения, развитие словаря и предложно-грамматической конструкции, развитие связной речи</w:t>
            </w:r>
          </w:p>
        </w:tc>
      </w:tr>
      <w:tr w:rsidR="00C11140" w:rsidRPr="00E51D9A" w:rsidTr="009740AE">
        <w:tc>
          <w:tcPr>
            <w:tcW w:w="2308" w:type="dxa"/>
          </w:tcPr>
          <w:p w:rsidR="00C11140" w:rsidRPr="00E51D9A" w:rsidRDefault="00C11140" w:rsidP="00E51D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51D9A">
              <w:rPr>
                <w:rFonts w:ascii="Times New Roman" w:hAnsi="Times New Roman"/>
                <w:b/>
                <w:sz w:val="24"/>
                <w:szCs w:val="24"/>
              </w:rPr>
              <w:t>В течение года, по плану педагога</w:t>
            </w:r>
          </w:p>
        </w:tc>
        <w:tc>
          <w:tcPr>
            <w:tcW w:w="3410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Индивидуальные и групповые коррекционно-развивающие занятия</w:t>
            </w:r>
          </w:p>
        </w:tc>
        <w:tc>
          <w:tcPr>
            <w:tcW w:w="3681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«Психологическое сопровождение ребенка с ОВЗ при подготовке к школьному обучению»</w:t>
            </w:r>
          </w:p>
        </w:tc>
        <w:tc>
          <w:tcPr>
            <w:tcW w:w="258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Педагог-психолог Егорова М. В.</w:t>
            </w:r>
          </w:p>
        </w:tc>
        <w:tc>
          <w:tcPr>
            <w:tcW w:w="3679" w:type="dxa"/>
          </w:tcPr>
          <w:p w:rsidR="00C11140" w:rsidRPr="000F6184" w:rsidRDefault="00C11140" w:rsidP="00E51D9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F6184">
              <w:rPr>
                <w:rFonts w:ascii="Times New Roman" w:hAnsi="Times New Roman"/>
                <w:sz w:val="22"/>
                <w:szCs w:val="22"/>
              </w:rPr>
              <w:t>Адаптация готовности к школьному обучению</w:t>
            </w:r>
          </w:p>
        </w:tc>
      </w:tr>
    </w:tbl>
    <w:p w:rsidR="00C11140" w:rsidRPr="00E51D9A" w:rsidRDefault="00C11140" w:rsidP="00E51D9A">
      <w:pPr>
        <w:pStyle w:val="NoSpacing"/>
        <w:rPr>
          <w:rFonts w:ascii="Times New Roman" w:hAnsi="Times New Roman"/>
          <w:sz w:val="24"/>
          <w:szCs w:val="24"/>
        </w:rPr>
      </w:pPr>
    </w:p>
    <w:p w:rsidR="00C11140" w:rsidRPr="00E51D9A" w:rsidRDefault="00C11140" w:rsidP="00E51D9A">
      <w:pPr>
        <w:pStyle w:val="NoSpacing"/>
        <w:rPr>
          <w:rFonts w:ascii="Times New Roman" w:hAnsi="Times New Roman"/>
          <w:sz w:val="24"/>
          <w:szCs w:val="24"/>
        </w:rPr>
      </w:pPr>
    </w:p>
    <w:p w:rsidR="00C11140" w:rsidRPr="00E51D9A" w:rsidRDefault="00C11140" w:rsidP="00E51D9A">
      <w:pPr>
        <w:pStyle w:val="NoSpacing"/>
        <w:rPr>
          <w:rFonts w:ascii="Times New Roman" w:hAnsi="Times New Roman"/>
          <w:sz w:val="24"/>
          <w:szCs w:val="24"/>
        </w:rPr>
      </w:pPr>
    </w:p>
    <w:sectPr w:rsidR="00C11140" w:rsidRPr="00E51D9A" w:rsidSect="000F6184">
      <w:pgSz w:w="16838" w:h="11906" w:orient="landscape"/>
      <w:pgMar w:top="180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C3"/>
    <w:rsid w:val="000E1E7E"/>
    <w:rsid w:val="000F6184"/>
    <w:rsid w:val="006B2E44"/>
    <w:rsid w:val="008667D3"/>
    <w:rsid w:val="009740AE"/>
    <w:rsid w:val="009C0017"/>
    <w:rsid w:val="00C11140"/>
    <w:rsid w:val="00DA5CC3"/>
    <w:rsid w:val="00E51D9A"/>
    <w:rsid w:val="00F72AE0"/>
    <w:rsid w:val="00F7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5CC3"/>
  </w:style>
  <w:style w:type="table" w:styleId="TableGrid">
    <w:name w:val="Table Grid"/>
    <w:basedOn w:val="TableNormal"/>
    <w:uiPriority w:val="99"/>
    <w:locked/>
    <w:rsid w:val="009740A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522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pavel</cp:lastModifiedBy>
  <cp:revision>4</cp:revision>
  <dcterms:created xsi:type="dcterms:W3CDTF">2015-09-26T00:37:00Z</dcterms:created>
  <dcterms:modified xsi:type="dcterms:W3CDTF">2015-10-01T23:16:00Z</dcterms:modified>
</cp:coreProperties>
</file>