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1" w:rsidRPr="00D07461" w:rsidRDefault="00D07461" w:rsidP="00D07461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7"/>
          <w:szCs w:val="47"/>
          <w:lang w:eastAsia="ru-RU"/>
        </w:rPr>
      </w:pPr>
      <w:r w:rsidRPr="00D07461">
        <w:rPr>
          <w:rFonts w:ascii="Helvetica" w:eastAsia="Times New Roman" w:hAnsi="Helvetica" w:cs="Helvetica"/>
          <w:b/>
          <w:bCs/>
          <w:color w:val="0099D1"/>
          <w:kern w:val="36"/>
          <w:sz w:val="47"/>
          <w:szCs w:val="47"/>
          <w:lang w:eastAsia="ru-RU"/>
        </w:rPr>
        <w:t>Лото «Солнечная система»</w:t>
      </w:r>
    </w:p>
    <w:p w:rsidR="00D07461" w:rsidRPr="00D07461" w:rsidRDefault="00D07461" w:rsidP="00D0746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Круглые маленькие карточки с планетами, Солнцем и Луной. Планеты солнечной системы не названы для экономии места, однако вы запросто можете их подписать с обратной стороны карточек.</w:t>
      </w:r>
    </w:p>
    <w:p w:rsidR="00D07461" w:rsidRPr="00D07461" w:rsidRDefault="00D07461" w:rsidP="00D0746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Порядок таков: </w:t>
      </w:r>
      <w:proofErr w:type="gramStart"/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Солнце, Луна, Меркурий, Венера, Земля, Марс, Юпитер, Сатурн, Уран, Нептун, Плутон.</w:t>
      </w:r>
      <w:proofErr w:type="gramEnd"/>
    </w:p>
    <w:p w:rsidR="006F6506" w:rsidRDefault="00D07461"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0" name="Рисунок 10" descr="лото планеты солнечной системы,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то планеты солнечной системы,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61" w:rsidRPr="00D07461" w:rsidRDefault="00D07461" w:rsidP="00D0746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Как играть в лото?</w:t>
      </w:r>
    </w:p>
    <w:p w:rsidR="00D07461" w:rsidRPr="00D07461" w:rsidRDefault="00D07461" w:rsidP="00D07461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Расскажите малышу, что изображено на карточках.</w:t>
      </w:r>
    </w:p>
    <w:p w:rsidR="00D07461" w:rsidRPr="00D07461" w:rsidRDefault="00D07461" w:rsidP="00D07461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Покажите, как накладывать карточки на такие же предметы на игровом поле.</w:t>
      </w:r>
    </w:p>
    <w:p w:rsidR="00D07461" w:rsidRPr="00D07461" w:rsidRDefault="00D07461" w:rsidP="00D07461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Попросите его самостоятельно разложить карточки на поле.</w:t>
      </w:r>
    </w:p>
    <w:p w:rsidR="00D07461" w:rsidRPr="00D07461" w:rsidRDefault="00D07461" w:rsidP="00D07461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Старайтесь каждый раз рассказывать что-то новое по изображенный предмет.</w:t>
      </w:r>
    </w:p>
    <w:p w:rsidR="00D07461" w:rsidRPr="00D07461" w:rsidRDefault="00D07461" w:rsidP="00D07461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D07461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Если малыш уже умеет говорить, то пусть называет предмет, карточку с которым взял в руки.</w:t>
      </w:r>
    </w:p>
    <w:p w:rsidR="00D07461" w:rsidRDefault="00D07461" w:rsidP="00D07461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t>Карточки для детей «Космос»</w:t>
      </w:r>
    </w:p>
    <w:p w:rsidR="00D07461" w:rsidRDefault="00D07461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 xml:space="preserve">Распечатайте лист с карточками и </w:t>
      </w:r>
      <w:proofErr w:type="spellStart"/>
      <w:r>
        <w:rPr>
          <w:rFonts w:ascii="Arial" w:hAnsi="Arial" w:cs="Arial"/>
          <w:color w:val="666666"/>
          <w:sz w:val="26"/>
          <w:szCs w:val="26"/>
        </w:rPr>
        <w:t>заламинируйте</w:t>
      </w:r>
      <w:proofErr w:type="spellEnd"/>
      <w:r>
        <w:rPr>
          <w:rFonts w:ascii="Arial" w:hAnsi="Arial" w:cs="Arial"/>
          <w:color w:val="666666"/>
          <w:sz w:val="26"/>
          <w:szCs w:val="26"/>
        </w:rPr>
        <w:t xml:space="preserve"> его или приклейте на картон. Затем разрежьте по серым линиям. Чтобы игра с карточками получилась познавательной, показывайте малышу карточки и рассказывайте, что на них изображено, опишите эти объекты, что в них особенного. Одновременно показывайте только 1 карточку.</w:t>
      </w:r>
    </w:p>
    <w:p w:rsidR="00D07461" w:rsidRPr="00D07461" w:rsidRDefault="00D07461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</w:p>
    <w:p w:rsidR="00D07461" w:rsidRDefault="00D07461">
      <w:r>
        <w:rPr>
          <w:noProof/>
          <w:lang w:eastAsia="ru-RU"/>
        </w:rPr>
        <w:lastRenderedPageBreak/>
        <w:drawing>
          <wp:inline distT="0" distB="0" distL="0" distR="0">
            <wp:extent cx="5940425" cy="8406262"/>
            <wp:effectExtent l="19050" t="0" r="3175" b="0"/>
            <wp:docPr id="13" name="Рисунок 13" descr="карточки для детей космос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очки для детей космос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C7" w:rsidRDefault="002526C7" w:rsidP="00D07461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D07461" w:rsidRDefault="00D07461" w:rsidP="00D07461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lastRenderedPageBreak/>
        <w:t>Раскраски «Космос»: Земля и Луна, Ракета, Сатурн, летающая тарелка.</w:t>
      </w:r>
    </w:p>
    <w:p w:rsidR="00D07461" w:rsidRDefault="00D07461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noProof/>
          <w:color w:val="4747FF"/>
          <w:sz w:val="26"/>
          <w:szCs w:val="26"/>
          <w:bdr w:val="none" w:sz="0" w:space="0" w:color="auto" w:frame="1"/>
        </w:rPr>
        <w:drawing>
          <wp:inline distT="0" distB="0" distL="0" distR="0">
            <wp:extent cx="5680964" cy="8039100"/>
            <wp:effectExtent l="19050" t="0" r="0" b="0"/>
            <wp:docPr id="16" name="Рисунок 16" descr="Раскраски космос, Сатурн, летающая тарелка, НЛ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и космос, Сатурн, летающая тарелка, НЛ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64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E4" w:rsidRDefault="00D07461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noProof/>
          <w:color w:val="4747FF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6057900" cy="8572500"/>
            <wp:effectExtent l="19050" t="0" r="0" b="0"/>
            <wp:docPr id="17" name="Рисунок 17" descr="Раскраски космос, ракета, Земля, Лун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краски космос, ракета, Земля, Лун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E4" w:rsidRDefault="006257E4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lastRenderedPageBreak/>
        <w:t>Задание для подготовки руки к письму «На старт! Внимание! Марш!».</w:t>
      </w:r>
    </w:p>
    <w:p w:rsidR="006257E4" w:rsidRDefault="006257E4" w:rsidP="006257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 xml:space="preserve">Попросите малыша помочь ракете взлететь, рисуя линию от земли к ракете. Если вы спрячете эту распечатку в файл-уголок и дадите малышу </w:t>
      </w:r>
      <w:proofErr w:type="spellStart"/>
      <w:r>
        <w:rPr>
          <w:rFonts w:ascii="Arial" w:hAnsi="Arial" w:cs="Arial"/>
          <w:color w:val="666666"/>
          <w:sz w:val="26"/>
          <w:szCs w:val="26"/>
        </w:rPr>
        <w:t>сухостирающий</w:t>
      </w:r>
      <w:proofErr w:type="spellEnd"/>
      <w:r>
        <w:rPr>
          <w:rFonts w:ascii="Arial" w:hAnsi="Arial" w:cs="Arial"/>
          <w:color w:val="666666"/>
          <w:sz w:val="26"/>
          <w:szCs w:val="26"/>
        </w:rPr>
        <w:t xml:space="preserve"> маркер (маркер для белой офисной доски), то сможете выполнять задание много раз.</w:t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noProof/>
        </w:rPr>
        <w:drawing>
          <wp:inline distT="0" distB="0" distL="0" distR="0">
            <wp:extent cx="5380826" cy="7615237"/>
            <wp:effectExtent l="19050" t="0" r="0" b="0"/>
            <wp:docPr id="20" name="Рисунок 20" descr="https://i0.wp.com/jablogo.com/wp-content/uploads/2015/04/%D0%BF%D0%BE%D0%B4%D0%B1%D0%BE%D1%80%D0%BA%D0%B0-%D0%B8%D0%B3%D1%80-%D0%9A%D0%BE%D1%81%D0%BC%D0%BE%D1%81-spa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0.wp.com/jablogo.com/wp-content/uploads/2015/04/%D0%BF%D0%BE%D0%B4%D0%B1%D0%BE%D1%80%D0%BA%D0%B0-%D0%B8%D0%B3%D1%80-%D0%9A%D0%BE%D1%81%D0%BC%D0%BE%D1%81-space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26" cy="761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</w:p>
    <w:p w:rsidR="006257E4" w:rsidRDefault="006257E4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lastRenderedPageBreak/>
        <w:t>Найди одинаковые ракеты и соедини их.</w:t>
      </w:r>
    </w:p>
    <w:p w:rsidR="006257E4" w:rsidRDefault="006257E4" w:rsidP="006257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 xml:space="preserve">Эта игра на внимание. Ребёнку нужно находить одинаковые ракеты среди множества </w:t>
      </w:r>
      <w:proofErr w:type="gramStart"/>
      <w:r>
        <w:rPr>
          <w:rFonts w:ascii="Arial" w:hAnsi="Arial" w:cs="Arial"/>
          <w:color w:val="666666"/>
          <w:sz w:val="26"/>
          <w:szCs w:val="26"/>
        </w:rPr>
        <w:t>похожих</w:t>
      </w:r>
      <w:proofErr w:type="gramEnd"/>
      <w:r>
        <w:rPr>
          <w:rFonts w:ascii="Arial" w:hAnsi="Arial" w:cs="Arial"/>
          <w:color w:val="666666"/>
          <w:sz w:val="26"/>
          <w:szCs w:val="26"/>
        </w:rPr>
        <w:t>. Это сложное задание, поэтому не переживайте, если малыш не сразу справиться с ним. Спрячьте лист в файл-уголок, как и предыдущее задание, и на следующий день пригласите малыша поиграть в эту игру ещё раз.</w:t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noProof/>
        </w:rPr>
        <w:drawing>
          <wp:inline distT="0" distB="0" distL="0" distR="0">
            <wp:extent cx="5130952" cy="7261602"/>
            <wp:effectExtent l="19050" t="0" r="0" b="0"/>
            <wp:docPr id="23" name="Рисунок 23" descr="https://i1.wp.com/jablogo.com/wp-content/uploads/2015/04/%D0%BF%D0%BE%D0%B4%D0%B1%D0%BE%D1%80%D0%BA%D0%B0-%D0%B8%D0%B3%D1%80-%D0%9A%D0%BE%D1%81%D0%BC%D0%BE%D1%81-spa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1.wp.com/jablogo.com/wp-content/uploads/2015/04/%D0%BF%D0%BE%D0%B4%D0%B1%D0%BE%D1%80%D0%BA%D0%B0-%D0%B8%D0%B3%D1%80-%D0%9A%D0%BE%D1%81%D0%BC%D0%BE%D1%81-spac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8" cy="726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</w:p>
    <w:p w:rsidR="006257E4" w:rsidRDefault="006257E4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lastRenderedPageBreak/>
        <w:t>Дорисуй половинку.</w:t>
      </w:r>
    </w:p>
    <w:p w:rsidR="006257E4" w:rsidRDefault="006257E4" w:rsidP="006257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>Это задание готовит руку к письму и развивает образное мышление. Если ребёнок ещё маленький и ему сложно выполнить это задание самостоятельно, попробуйте порисовать с ним рука в руку.</w:t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noProof/>
        </w:rPr>
        <w:drawing>
          <wp:inline distT="0" distB="0" distL="0" distR="0">
            <wp:extent cx="6085981" cy="5772150"/>
            <wp:effectExtent l="19050" t="0" r="0" b="0"/>
            <wp:docPr id="26" name="Рисунок 26" descr="Игра для детей на тему космос, 2 лет, 3 лет,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гра для детей на тему космос, 2 лет, 3 лет, 4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81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2526C7" w:rsidRDefault="002526C7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</w:p>
    <w:p w:rsidR="006257E4" w:rsidRDefault="006257E4" w:rsidP="006257E4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0099D1"/>
          <w:sz w:val="47"/>
          <w:szCs w:val="47"/>
        </w:rPr>
      </w:pPr>
      <w:r>
        <w:rPr>
          <w:rFonts w:ascii="Helvetica" w:hAnsi="Helvetica" w:cs="Helvetica"/>
          <w:color w:val="0099D1"/>
          <w:sz w:val="47"/>
          <w:szCs w:val="47"/>
        </w:rPr>
        <w:lastRenderedPageBreak/>
        <w:t>Дорисуй ракетам крылья и хвосты.</w:t>
      </w:r>
    </w:p>
    <w:p w:rsidR="006257E4" w:rsidRDefault="006257E4" w:rsidP="006257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color w:val="666666"/>
          <w:sz w:val="26"/>
          <w:szCs w:val="26"/>
        </w:rPr>
        <w:t xml:space="preserve">Эта игра развивает </w:t>
      </w:r>
      <w:proofErr w:type="spellStart"/>
      <w:r>
        <w:rPr>
          <w:rFonts w:ascii="Arial" w:hAnsi="Arial" w:cs="Arial"/>
          <w:color w:val="666666"/>
          <w:sz w:val="26"/>
          <w:szCs w:val="26"/>
        </w:rPr>
        <w:t>креативное</w:t>
      </w:r>
      <w:proofErr w:type="spellEnd"/>
      <w:r>
        <w:rPr>
          <w:rFonts w:ascii="Arial" w:hAnsi="Arial" w:cs="Arial"/>
          <w:color w:val="666666"/>
          <w:sz w:val="26"/>
          <w:szCs w:val="26"/>
        </w:rPr>
        <w:t xml:space="preserve"> мышление, ведь, согласитесь, достаточно сложно придумать разные красивые крылья всем ракетам</w:t>
      </w:r>
    </w:p>
    <w:p w:rsidR="006257E4" w:rsidRDefault="006257E4" w:rsidP="00D0746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407212"/>
            <wp:effectExtent l="19050" t="0" r="3175" b="0"/>
            <wp:docPr id="41" name="Рисунок 41" descr="https://i1.wp.com/jablogo.com/wp-content/uploads/2015/04/%D0%BF%D0%BE%D0%B4%D0%B1%D0%BE%D1%80%D0%BA%D0%B0-%D0%B8%D0%B3%D1%80-%D0%9A%D0%BE%D1%81%D0%BC%D0%BE%D1%81-spa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1.wp.com/jablogo.com/wp-content/uploads/2015/04/%D0%BF%D0%BE%D0%B4%D0%B1%D0%BE%D1%80%D0%BA%D0%B0-%D0%B8%D0%B3%D1%80-%D0%9A%D0%BE%D1%81%D0%BC%D0%BE%D1%81-space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7E4" w:rsidSect="006F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5EE"/>
    <w:multiLevelType w:val="multilevel"/>
    <w:tmpl w:val="A17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07461"/>
    <w:rsid w:val="002526C7"/>
    <w:rsid w:val="002A2E69"/>
    <w:rsid w:val="003520C7"/>
    <w:rsid w:val="006257E4"/>
    <w:rsid w:val="006F6506"/>
    <w:rsid w:val="00D07461"/>
    <w:rsid w:val="00D3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06"/>
  </w:style>
  <w:style w:type="paragraph" w:styleId="1">
    <w:name w:val="heading 1"/>
    <w:basedOn w:val="a"/>
    <w:link w:val="10"/>
    <w:uiPriority w:val="9"/>
    <w:qFormat/>
    <w:rsid w:val="00D0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i2.wp.com/jablogo.com/wp-content/uploads/2015/04/%D0%BF%D0%BE%D0%B4%D0%B1%D0%BE%D1%80%D0%BA%D0%B0-%D0%B8%D0%B3%D1%80-%D0%9A%D0%BE%D1%81%D0%BC%D0%BE%D1%81-space4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2.wp.com/jablogo.com/wp-content/uploads/2015/04/%D0%BF%D0%BE%D0%B4%D0%B1%D0%BE%D1%80%D0%BA%D0%B0-%D0%B8%D0%B3%D1%80-%D0%9A%D0%BE%D1%81%D0%BC%D0%BE%D1%81-space5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Пользователь</cp:lastModifiedBy>
  <cp:revision>3</cp:revision>
  <dcterms:created xsi:type="dcterms:W3CDTF">2020-04-09T06:48:00Z</dcterms:created>
  <dcterms:modified xsi:type="dcterms:W3CDTF">2020-04-09T08:59:00Z</dcterms:modified>
</cp:coreProperties>
</file>